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BD" w:rsidRDefault="00D30B65" w:rsidP="008E7079">
      <w:pPr>
        <w:widowControl w:val="0"/>
        <w:spacing w:after="0" w:line="240" w:lineRule="auto"/>
        <w:ind w:firstLine="461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2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«УТВЕРЖДАЮ»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8C5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C63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лавн</w:t>
      </w:r>
      <w:r w:rsidR="008C5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ый врач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ГУ</w:t>
      </w:r>
      <w:r w:rsidR="00C63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 </w:t>
      </w:r>
      <w:r w:rsidR="008C5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 </w:t>
      </w:r>
      <w:r w:rsidR="0032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C5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Территориальный центр </w:t>
      </w:r>
    </w:p>
    <w:p w:rsidR="00D30B65" w:rsidRPr="00822B1B" w:rsidRDefault="008C53BD" w:rsidP="008E7079">
      <w:pPr>
        <w:widowControl w:val="0"/>
        <w:spacing w:after="0" w:line="240" w:lineRule="auto"/>
        <w:ind w:firstLine="461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медицины катастроф, скорой и неотложной медицинской помощи</w:t>
      </w:r>
      <w:r w:rsidR="0032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D30B65" w:rsidRPr="00822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0B65" w:rsidRPr="00822B1B" w:rsidRDefault="00D30B65" w:rsidP="00D30B65">
      <w:pPr>
        <w:widowControl w:val="0"/>
        <w:spacing w:after="0" w:line="240" w:lineRule="auto"/>
        <w:ind w:firstLine="46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65" w:rsidRPr="00822B1B" w:rsidRDefault="00D30B65" w:rsidP="00D30B65">
      <w:pPr>
        <w:widowControl w:val="0"/>
        <w:spacing w:after="0" w:line="240" w:lineRule="auto"/>
        <w:ind w:firstLine="46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2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C5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C5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63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C5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Мухин</w:t>
      </w:r>
    </w:p>
    <w:p w:rsidR="00D30B65" w:rsidRPr="00822B1B" w:rsidRDefault="00D30B65" w:rsidP="00D30B65">
      <w:pPr>
        <w:widowControl w:val="0"/>
        <w:spacing w:after="0" w:line="240" w:lineRule="auto"/>
        <w:ind w:firstLine="46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65" w:rsidRPr="00822B1B" w:rsidRDefault="00D30B65" w:rsidP="00D30B65">
      <w:pPr>
        <w:widowControl w:val="0"/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22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32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gramStart"/>
      <w:r w:rsidR="0032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822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</w:t>
      </w:r>
      <w:r w:rsidR="00A55E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декабря</w:t>
      </w:r>
      <w:proofErr w:type="gramEnd"/>
      <w:r w:rsidR="00A55E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C63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822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D30B65" w:rsidRPr="00822B1B" w:rsidRDefault="00D30B65" w:rsidP="00D30B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4"/>
      </w:tblGrid>
      <w:tr w:rsidR="00D30B65" w:rsidRPr="00822B1B" w:rsidTr="00D30B65">
        <w:trPr>
          <w:trHeight w:val="11231"/>
        </w:trPr>
        <w:tc>
          <w:tcPr>
            <w:tcW w:w="95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30B65" w:rsidRDefault="00D30B6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D30B65" w:rsidRDefault="00D30B6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322535" w:rsidRDefault="0032253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322535" w:rsidRDefault="0032253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322535" w:rsidRDefault="0032253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322535" w:rsidRDefault="0032253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322535" w:rsidRDefault="0032253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D30B65" w:rsidRPr="00822B1B" w:rsidRDefault="00D30B65" w:rsidP="00D30B65">
            <w:pPr>
              <w:widowControl w:val="0"/>
              <w:spacing w:after="0" w:line="240" w:lineRule="auto"/>
              <w:ind w:firstLine="129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20"/>
                <w:lang w:eastAsia="ru-RU"/>
              </w:rPr>
            </w:pPr>
          </w:p>
          <w:p w:rsidR="00D30B65" w:rsidRPr="00822B1B" w:rsidRDefault="00D30B65" w:rsidP="00D30B65">
            <w:pPr>
              <w:widowControl w:val="0"/>
              <w:spacing w:after="0" w:line="240" w:lineRule="auto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22B1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ДОКУМЕНТАЦИЯ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 АУКЦИОНУ</w:t>
            </w:r>
          </w:p>
          <w:p w:rsidR="00D30B65" w:rsidRPr="00822B1B" w:rsidRDefault="00D30B65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D30B65" w:rsidRDefault="00D30B65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B1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CD5B9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D5B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продаже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движимого </w:t>
            </w:r>
            <w:r w:rsidRPr="00CD5B90">
              <w:rPr>
                <w:rFonts w:ascii="Times New Roman" w:eastAsia="Times New Roman" w:hAnsi="Times New Roman" w:cs="Times New Roman"/>
                <w:bCs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30B65" w:rsidRDefault="00D30B65" w:rsidP="00D30B65">
            <w:pPr>
              <w:widowControl w:val="0"/>
              <w:spacing w:after="0" w:line="250" w:lineRule="exact"/>
              <w:ind w:left="425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E00844" w:rsidRDefault="00E00844" w:rsidP="00E0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00844" w:rsidRDefault="00E00844" w:rsidP="00E0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63D2A" w:rsidRDefault="00731F44" w:rsidP="00C63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Автомобиль скорой медицинской помощи, </w:t>
            </w:r>
            <w:r w:rsidR="003B5A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марка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2857-0000010, 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паспорт транспортного средства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114196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>, идентификационный номер (</w:t>
            </w:r>
            <w:proofErr w:type="gramStart"/>
            <w:r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VIN 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6285700СS001413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государственный регистрационный знак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Р114ВЕ71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инвентарный номер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01510083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C63D2A" w:rsidRDefault="00731F44" w:rsidP="00C63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Автомобиль скорой медицинской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помощи</w:t>
            </w:r>
            <w:r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АЗ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39623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>, год выпуска 20</w:t>
            </w:r>
            <w:r w:rsidRPr="00731F4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паспорт транспортного средства </w:t>
            </w:r>
            <w:r w:rsidRPr="00731F44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OE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31F44">
              <w:rPr>
                <w:rFonts w:ascii="Times New Roman" w:eastAsia="Times New Roman" w:hAnsi="Times New Roman" w:cs="Times New Roman"/>
                <w:bCs/>
                <w:lang w:eastAsia="ru-RU"/>
              </w:rPr>
              <w:t>793962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идентификационный номер (VIN) </w:t>
            </w:r>
            <w:r w:rsidR="00C63D2A" w:rsidRPr="00A55EDF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  <w:r w:rsidRPr="00A55ED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</w:t>
            </w:r>
            <w:r w:rsidRPr="00A55EDF">
              <w:rPr>
                <w:rFonts w:ascii="Times New Roman" w:eastAsia="Times New Roman" w:hAnsi="Times New Roman" w:cs="Times New Roman"/>
                <w:bCs/>
                <w:lang w:eastAsia="ru-RU"/>
              </w:rPr>
              <w:t>6396230</w:t>
            </w:r>
            <w:r w:rsidRPr="00A55ED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</w:t>
            </w:r>
            <w:r w:rsidRPr="00A55EDF">
              <w:rPr>
                <w:rFonts w:ascii="Times New Roman" w:eastAsia="Times New Roman" w:hAnsi="Times New Roman" w:cs="Times New Roman"/>
                <w:bCs/>
                <w:lang w:eastAsia="ru-RU"/>
              </w:rPr>
              <w:t>0018163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государственный регистрационный знак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</w:t>
            </w:r>
            <w:r w:rsidRPr="00731F44">
              <w:rPr>
                <w:rFonts w:ascii="Times New Roman" w:eastAsia="Times New Roman" w:hAnsi="Times New Roman" w:cs="Times New Roman"/>
                <w:bCs/>
                <w:lang w:eastAsia="ru-RU"/>
              </w:rPr>
              <w:t>929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AE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>71, инвентарный номер 0000000</w:t>
            </w:r>
            <w:r w:rsidRPr="00731F4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63D2A" w:rsidRPr="00C63D2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31F44">
              <w:rPr>
                <w:rFonts w:ascii="Times New Roman" w:eastAsia="Times New Roman" w:hAnsi="Times New Roman" w:cs="Times New Roman"/>
                <w:bCs/>
                <w:lang w:eastAsia="ru-RU"/>
              </w:rPr>
              <w:t>1010601710</w:t>
            </w:r>
            <w:r w:rsidR="003B5A3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0B65" w:rsidRDefault="00D30B65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65" w:rsidRDefault="00D30B65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7F" w:rsidRDefault="002B227F" w:rsidP="002B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65" w:rsidRPr="00822B1B" w:rsidRDefault="00D30B65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D30B65" w:rsidRPr="00822B1B" w:rsidRDefault="00D30B65" w:rsidP="00D30B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30B65" w:rsidRPr="00822B1B" w:rsidRDefault="00D30B65" w:rsidP="00D30B65">
            <w:pPr>
              <w:widowControl w:val="0"/>
              <w:tabs>
                <w:tab w:val="left" w:pos="4005"/>
                <w:tab w:val="center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22B1B" w:rsidRPr="00E53C3A" w:rsidRDefault="00F95A1F" w:rsidP="009577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822B1B" w:rsidRPr="00E5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D30B65" w:rsidRPr="00D30B65" w:rsidRDefault="00D30B65" w:rsidP="00731F4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8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78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(Продавец) </w:t>
      </w:r>
      <w:r w:rsidRPr="0078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63D2A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здравоохранения </w:t>
      </w:r>
      <w:r w:rsidR="0073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Тульской области </w:t>
      </w:r>
      <w:r w:rsidR="00C63D2A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центр </w:t>
      </w:r>
      <w:r w:rsidR="00731F44" w:rsidRPr="0073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 катастроф, скорой и неотложной медицинской помощи</w:t>
      </w:r>
      <w:r w:rsidR="00C63D2A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(ГУЗ 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C63D2A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ТЦМКСиНМП</w:t>
      </w:r>
      <w:proofErr w:type="spellEnd"/>
      <w:r w:rsidR="004B44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3D2A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</w:t>
      </w:r>
      <w:r w:rsid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r w:rsidR="006D4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A5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Оборонная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114а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="006D4C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4C67"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7"/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BAF"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(48</w:t>
      </w:r>
      <w:r w:rsid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B0BAF"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B0BAF"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B0BAF"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B0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76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tcmksnmp</w:t>
      </w:r>
      <w:proofErr w:type="spellEnd"/>
      <w:r w:rsidR="00C63D2A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63D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tularegion</w:t>
      </w:r>
      <w:proofErr w:type="spellEnd"/>
      <w:r w:rsidR="00C63D2A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объявляет торги по продаже государственного имущества Тульской области в форме аукциона, открытого по составу участников и открытого по форме подачи предложений по цене. </w:t>
      </w:r>
    </w:p>
    <w:p w:rsidR="00D30B65" w:rsidRPr="00D30B65" w:rsidRDefault="00D30B65" w:rsidP="00D30B6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– </w:t>
      </w:r>
      <w:r w:rsidR="003F6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государственное учреждение при Правительстве Тульской области «Фонд имущества Тульской области» (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Фонд имущества Тульской области</w:t>
      </w:r>
      <w:r w:rsidR="003F61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300012, г. Тула, ул. Жаворонкова, д. 2. 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="00C63D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(4872) 36-</w:t>
      </w:r>
      <w:r w:rsidR="00C63D2A"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63D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</w:t>
      </w:r>
      <w:r w:rsidR="00C63D2A"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D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2, 36-</w:t>
      </w:r>
      <w:r w:rsidR="00C63D2A"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63D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</w:t>
      </w:r>
      <w:r w:rsidR="00C63D2A"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</w:t>
      </w:r>
      <w:proofErr w:type="spellStart"/>
      <w:r w:rsidRPr="00D30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spellEnd"/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  <w:hyperlink r:id="rId8" w:history="1">
        <w:r w:rsidR="00C63D2A" w:rsidRPr="00875E6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fito</w:t>
        </w:r>
        <w:r w:rsidR="00C63D2A" w:rsidRPr="00875E6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x-none" w:eastAsia="ru-RU"/>
          </w:rPr>
          <w:t>@</w:t>
        </w:r>
        <w:r w:rsidR="00C63D2A" w:rsidRPr="00875E6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tularegion</w:t>
        </w:r>
        <w:r w:rsidR="00C63D2A" w:rsidRPr="00875E6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x-none" w:eastAsia="ru-RU"/>
          </w:rPr>
          <w:t>.</w:t>
        </w:r>
        <w:proofErr w:type="spellStart"/>
        <w:r w:rsidR="00C63D2A" w:rsidRPr="00875E6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30B65" w:rsidRPr="00D30B65" w:rsidRDefault="00D30B65" w:rsidP="00D30B6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аукциона: распоряжени</w:t>
      </w:r>
      <w:r w:rsidR="00FC4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имущественных и земельных</w:t>
      </w:r>
      <w:r w:rsidR="0050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Тульской области от </w:t>
      </w:r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87177"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2439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</w:t>
      </w:r>
      <w:r w:rsidR="002F3273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</w:t>
      </w:r>
      <w:r w:rsid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2F3273"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ТЦМКСиНМП</w:t>
      </w:r>
      <w:proofErr w:type="spellEnd"/>
      <w:r w:rsidR="004B44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089B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177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1A4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7177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87177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3827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04A0E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89B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434/1</w:t>
      </w:r>
      <w:r w:rsidR="0024479D" w:rsidRPr="006808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поручения от </w:t>
      </w:r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B22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B65" w:rsidRPr="00D30B65" w:rsidRDefault="00D30B65" w:rsidP="008E36C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1.2.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проводится в соответствии с Гражданским кодексом Российской Федерации.</w:t>
      </w:r>
    </w:p>
    <w:p w:rsidR="00D30B65" w:rsidRDefault="00D30B65" w:rsidP="008E36C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Победителем аукциона признается участник, предложивший наибольшую цену. </w:t>
      </w:r>
    </w:p>
    <w:p w:rsidR="00CF0174" w:rsidRPr="00D30B65" w:rsidRDefault="00CF0174" w:rsidP="00CF017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Дата начала приема заявок на участие в аукционе – </w:t>
      </w:r>
      <w:r w:rsidR="002F3273" w:rsidRP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5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8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CF0174" w:rsidRPr="00D30B65" w:rsidRDefault="00CF0174" w:rsidP="00CF017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окончания приема</w:t>
      </w:r>
      <w:r w:rsid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аукционе – </w:t>
      </w:r>
      <w:r w:rsidR="00A5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174" w:rsidRPr="00D30B65" w:rsidRDefault="00CF0174" w:rsidP="00CF017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Место и время приема заявок на участие в аукционе - г. Тула, ул. Жаворонкова, д. 2, 3 этаж, к. 50, 44 в рабочие дни с 9</w:t>
      </w:r>
      <w:r w:rsidRPr="00D30B6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 w:rsidRPr="00D30B6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</w:t>
      </w:r>
      <w:r w:rsidRPr="00D30B6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Pr="00D30B6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Московское).</w:t>
      </w:r>
    </w:p>
    <w:p w:rsidR="00CF0174" w:rsidRPr="00D30B65" w:rsidRDefault="00CF0174" w:rsidP="00CF017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Определение участников аукциона – </w:t>
      </w:r>
      <w:r w:rsidR="00A5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D1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 час. 00 мин. (время Московское) по адресу: г. Тула, ул. Жаворонкова, 2, 3 этаж, к. 50.</w:t>
      </w:r>
    </w:p>
    <w:p w:rsidR="00D30B65" w:rsidRPr="00D30B65" w:rsidRDefault="00D30B65" w:rsidP="00D30B6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14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Дата, время и место проведения аукциона –</w:t>
      </w:r>
      <w:r w:rsidR="0011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1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5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F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A5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 по адресу: г. Тула, ул. Жаворонкова, д. 2, 3 этаж, к. 50.</w:t>
      </w:r>
    </w:p>
    <w:p w:rsidR="00D30B65" w:rsidRPr="00D30B65" w:rsidRDefault="00D30B65" w:rsidP="00D30B6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</w:t>
      </w:r>
      <w:r w:rsidR="00D114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="007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укционн</w:t>
      </w:r>
      <w:r w:rsidR="007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7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мож</w:t>
      </w:r>
      <w:r w:rsidR="007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7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месту нахождения 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организации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дни приема заявок с 9-00 до 13-00 и с 14-00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 1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-00 часов по письменному запросу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Аукционная документация </w:t>
      </w:r>
      <w:proofErr w:type="spellStart"/>
      <w:r w:rsidR="000D2B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разме</w:t>
      </w:r>
      <w:r w:rsidR="00160BC1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</w:t>
      </w:r>
      <w:r w:rsidR="00A1195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сайт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8E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8E7C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proofErr w:type="spellStart"/>
      <w:r w:rsidRPr="008E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E7C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proofErr w:type="spellStart"/>
      <w:r w:rsidRPr="008E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3273">
        <w:rPr>
          <w:rStyle w:val="a6"/>
        </w:rPr>
        <w:t>https://cmk71.ru</w:t>
      </w:r>
      <w:r w:rsidR="008E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размещена на сайте</w:t>
      </w:r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D30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fito</w:t>
      </w:r>
      <w:proofErr w:type="spellEnd"/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proofErr w:type="spellStart"/>
      <w:r w:rsidRPr="00D30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tularegion</w:t>
      </w:r>
      <w:proofErr w:type="spellEnd"/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proofErr w:type="spellStart"/>
      <w:r w:rsidRPr="00D30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0B6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D30B65" w:rsidRPr="002F3273" w:rsidRDefault="00D30B65" w:rsidP="00B1722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14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объект</w:t>
      </w:r>
      <w:r w:rsidR="008E7CFD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7CFD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претенденты могут ознакомиться </w:t>
      </w:r>
      <w:proofErr w:type="gramStart"/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вторникам</w:t>
      </w:r>
      <w:proofErr w:type="gramEnd"/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четвергам </w:t>
      </w:r>
      <w:r w:rsidR="008E7CFD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F61A4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61A4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2F327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1F4B65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0D2B1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4B65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Тульская область, г. </w:t>
      </w:r>
      <w:r w:rsidR="00687177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</w:t>
      </w:r>
      <w:r w:rsidR="001F4B65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273" w:rsidRPr="002F3273">
        <w:rPr>
          <w:rFonts w:ascii="Times New Roman" w:eastAsia="Calibri" w:hAnsi="Times New Roman" w:cs="Times New Roman"/>
          <w:sz w:val="24"/>
          <w:szCs w:val="24"/>
        </w:rPr>
        <w:t xml:space="preserve">ул. Кутузова, д. 142. </w:t>
      </w:r>
      <w:r w:rsidR="000D2B1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 (487</w:t>
      </w:r>
      <w:r w:rsidR="00687177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B1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87177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D2B1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7177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D2B13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7177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F4B65"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273" w:rsidRPr="003B5A37" w:rsidRDefault="002F3273" w:rsidP="003B5A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273">
        <w:rPr>
          <w:rFonts w:ascii="Times New Roman" w:eastAsia="Calibri" w:hAnsi="Times New Roman" w:cs="Times New Roman"/>
          <w:sz w:val="24"/>
          <w:szCs w:val="24"/>
        </w:rPr>
        <w:t>Контактные лица – Березин Александр Евгеньевич, тел. 8-910-555-20-07, Якушин Андрей Львович, тел. 8-953-951-60-33.</w:t>
      </w:r>
    </w:p>
    <w:p w:rsidR="00D30B65" w:rsidRPr="00D30B65" w:rsidRDefault="00D30B65" w:rsidP="00D30B6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14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отказе в проведении аукциона может быть принято Организатором торгов в сроки, предусмотренные гражданским законодательством Российской Федерации, о чем он извещает участников аукциона не позднее 5 дней со дня принятия данного решения и возвращает </w:t>
      </w:r>
      <w:proofErr w:type="gramStart"/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r w:rsidR="00036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="0003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ими задатки. </w:t>
      </w:r>
    </w:p>
    <w:p w:rsidR="00D30B65" w:rsidRPr="00D30B65" w:rsidRDefault="00D30B65" w:rsidP="00D30B6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11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30B65" w:rsidRPr="00D30B65" w:rsidRDefault="00D30B65" w:rsidP="00D30B65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предмете и объекте аукциона.</w:t>
      </w:r>
    </w:p>
    <w:p w:rsidR="00D30B65" w:rsidRPr="00D30B65" w:rsidRDefault="00D30B65" w:rsidP="0068717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Объектом аукциона является государственное имущество Тульской области (движимое):</w:t>
      </w:r>
    </w:p>
    <w:p w:rsidR="003B5A37" w:rsidRDefault="00687177" w:rsidP="003B5A37">
      <w:pPr>
        <w:pStyle w:val="af1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6A7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FD3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5A37" w:rsidRP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скорой медицинской помощи, марка 2857-0000010, год выпуска 2012, паспорт транспортного средства 73 НМ 114196, идентификационный номер (</w:t>
      </w:r>
      <w:proofErr w:type="gramStart"/>
      <w:r w:rsidR="003B5A37" w:rsidRP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VIN )</w:t>
      </w:r>
      <w:proofErr w:type="gramEnd"/>
      <w:r w:rsidR="003B5A37" w:rsidRP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XU6285700СS001413, государственный регистрационный знак Р114ВЕ71, инвентарный номер 01510083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177" w:rsidRPr="00687177" w:rsidRDefault="00687177" w:rsidP="003B5A37">
      <w:pPr>
        <w:pStyle w:val="af1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Имущества (с НДС): – </w:t>
      </w:r>
      <w:r w:rsidR="003B5A37" w:rsidRPr="003B5A37">
        <w:rPr>
          <w:rFonts w:ascii="Times New Roman" w:eastAsia="Calibri" w:hAnsi="Times New Roman" w:cs="Times New Roman"/>
          <w:sz w:val="24"/>
          <w:szCs w:val="24"/>
        </w:rPr>
        <w:t>30</w:t>
      </w:r>
      <w:r w:rsidR="003B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A37" w:rsidRPr="003B5A37">
        <w:rPr>
          <w:rFonts w:ascii="Times New Roman" w:eastAsia="Calibri" w:hAnsi="Times New Roman" w:cs="Times New Roman"/>
          <w:sz w:val="24"/>
          <w:szCs w:val="24"/>
        </w:rPr>
        <w:t>100,00</w:t>
      </w:r>
      <w:r w:rsidR="003B5A37" w:rsidRPr="003B5A37">
        <w:rPr>
          <w:rFonts w:ascii="PT Serif" w:eastAsia="Calibri" w:hAnsi="PT Serif" w:cs="PT Serif"/>
          <w:sz w:val="28"/>
          <w:szCs w:val="28"/>
        </w:rPr>
        <w:t xml:space="preserve"> 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 сто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</w:t>
      </w:r>
    </w:p>
    <w:p w:rsidR="00687177" w:rsidRPr="00687177" w:rsidRDefault="00687177" w:rsidP="006871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87177" w:rsidRDefault="00687177" w:rsidP="006871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(величин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повышения начальной цены) – 1 505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пять) рублей.</w:t>
      </w:r>
      <w:r w:rsidR="003B5A37" w:rsidRPr="003B5A37">
        <w:rPr>
          <w:rFonts w:ascii="PT Serif" w:eastAsia="Calibri" w:hAnsi="PT Serif" w:cs="PT Serif"/>
          <w:sz w:val="28"/>
          <w:szCs w:val="28"/>
        </w:rPr>
        <w:t xml:space="preserve"> </w:t>
      </w:r>
    </w:p>
    <w:p w:rsidR="003B5A37" w:rsidRDefault="00687177" w:rsidP="003B5A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3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6A7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FD3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5A37">
        <w:rPr>
          <w:rFonts w:ascii="Times New Roman" w:eastAsia="Times New Roman" w:hAnsi="Times New Roman" w:cs="Times New Roman"/>
          <w:bCs/>
          <w:lang w:eastAsia="ru-RU"/>
        </w:rPr>
        <w:t xml:space="preserve">Автомобиль скорой медицинской </w:t>
      </w:r>
      <w:proofErr w:type="gramStart"/>
      <w:r w:rsidR="003B5A37">
        <w:rPr>
          <w:rFonts w:ascii="Times New Roman" w:eastAsia="Times New Roman" w:hAnsi="Times New Roman" w:cs="Times New Roman"/>
          <w:bCs/>
          <w:lang w:eastAsia="ru-RU"/>
        </w:rPr>
        <w:t>помощи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5A37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5A37">
        <w:rPr>
          <w:rFonts w:ascii="Times New Roman" w:eastAsia="Times New Roman" w:hAnsi="Times New Roman" w:cs="Times New Roman"/>
          <w:bCs/>
          <w:lang w:eastAsia="ru-RU"/>
        </w:rPr>
        <w:t>У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АЗ – </w:t>
      </w:r>
      <w:r w:rsidR="003B5A37">
        <w:rPr>
          <w:rFonts w:ascii="Times New Roman" w:eastAsia="Times New Roman" w:hAnsi="Times New Roman" w:cs="Times New Roman"/>
          <w:bCs/>
          <w:lang w:eastAsia="ru-RU"/>
        </w:rPr>
        <w:t>39623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>, год выпуска 20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16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, паспорт транспортного средства 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82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5A37">
        <w:rPr>
          <w:rFonts w:ascii="Times New Roman" w:eastAsia="Times New Roman" w:hAnsi="Times New Roman" w:cs="Times New Roman"/>
          <w:bCs/>
          <w:lang w:val="en-US" w:eastAsia="ru-RU"/>
        </w:rPr>
        <w:t>OE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793962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>, идентификационный номер (VIN) X</w:t>
      </w:r>
      <w:r w:rsidR="003B5A37">
        <w:rPr>
          <w:rFonts w:ascii="Times New Roman" w:eastAsia="Times New Roman" w:hAnsi="Times New Roman" w:cs="Times New Roman"/>
          <w:bCs/>
          <w:lang w:val="en-US" w:eastAsia="ru-RU"/>
        </w:rPr>
        <w:t>U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6396230</w:t>
      </w:r>
      <w:r w:rsidR="003B5A37">
        <w:rPr>
          <w:rFonts w:ascii="Times New Roman" w:eastAsia="Times New Roman" w:hAnsi="Times New Roman" w:cs="Times New Roman"/>
          <w:bCs/>
          <w:lang w:val="en-US" w:eastAsia="ru-RU"/>
        </w:rPr>
        <w:t>G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0018163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, государственный регистрационный знак </w:t>
      </w:r>
      <w:r w:rsidR="003B5A37">
        <w:rPr>
          <w:rFonts w:ascii="Times New Roman" w:eastAsia="Times New Roman" w:hAnsi="Times New Roman" w:cs="Times New Roman"/>
          <w:bCs/>
          <w:lang w:val="en-US" w:eastAsia="ru-RU"/>
        </w:rPr>
        <w:t>T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929</w:t>
      </w:r>
      <w:r w:rsidR="003B5A37">
        <w:rPr>
          <w:rFonts w:ascii="Times New Roman" w:eastAsia="Times New Roman" w:hAnsi="Times New Roman" w:cs="Times New Roman"/>
          <w:bCs/>
          <w:lang w:val="en-US" w:eastAsia="ru-RU"/>
        </w:rPr>
        <w:t>AE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 xml:space="preserve">71, инвентарный номер 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lastRenderedPageBreak/>
        <w:t>0000000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3</w:t>
      </w:r>
      <w:r w:rsidR="003B5A37" w:rsidRPr="00C63D2A">
        <w:rPr>
          <w:rFonts w:ascii="Times New Roman" w:eastAsia="Times New Roman" w:hAnsi="Times New Roman" w:cs="Times New Roman"/>
          <w:bCs/>
          <w:lang w:eastAsia="ru-RU"/>
        </w:rPr>
        <w:t>-</w:t>
      </w:r>
      <w:r w:rsidR="003B5A37" w:rsidRPr="00731F44">
        <w:rPr>
          <w:rFonts w:ascii="Times New Roman" w:eastAsia="Times New Roman" w:hAnsi="Times New Roman" w:cs="Times New Roman"/>
          <w:bCs/>
          <w:lang w:eastAsia="ru-RU"/>
        </w:rPr>
        <w:t>1010601710</w:t>
      </w:r>
    </w:p>
    <w:p w:rsidR="003B4AC9" w:rsidRPr="00687177" w:rsidRDefault="00687177" w:rsidP="003B5A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Имущества (с НДС): – </w:t>
      </w:r>
      <w:r w:rsidR="003950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50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(</w:t>
      </w:r>
      <w:r w:rsidR="003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одна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3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четыреста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</w:t>
      </w:r>
    </w:p>
    <w:p w:rsidR="00687177" w:rsidRPr="00687177" w:rsidRDefault="00687177" w:rsidP="006871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3B5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87177" w:rsidRDefault="00687177" w:rsidP="006871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(величи</w:t>
      </w:r>
      <w:r w:rsidR="003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повышения начальной цены) – 1070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3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семьдесят</w:t>
      </w:r>
      <w:r w:rsidRPr="006871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D30B65" w:rsidRPr="00D30B65" w:rsidRDefault="00D30B65" w:rsidP="00C864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59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аукционе заявитель должен своевременно подготовить и подать </w:t>
      </w:r>
      <w:r w:rsidR="00FC48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30B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 на участие в аукционе. Содержание, порядок подачи заявки установлены в разделе 4 аукционной документации.</w:t>
      </w:r>
    </w:p>
    <w:p w:rsidR="00A71932" w:rsidRPr="005E1855" w:rsidRDefault="00A71932" w:rsidP="006545EE">
      <w:pPr>
        <w:widowControl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участникам аукциона</w:t>
      </w:r>
    </w:p>
    <w:p w:rsidR="00F01B3E" w:rsidRPr="005E1855" w:rsidRDefault="00A71932" w:rsidP="00654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:rsidR="00D47940" w:rsidRPr="005E1855" w:rsidRDefault="00A71932" w:rsidP="006545EE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5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D47940" w:rsidRPr="005E185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Условия участия в </w:t>
      </w:r>
      <w:r w:rsidR="004277D3" w:rsidRPr="005E185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аукционе</w:t>
      </w:r>
    </w:p>
    <w:p w:rsidR="00362EAA" w:rsidRPr="005E1855" w:rsidRDefault="00362EAA" w:rsidP="00362EAA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5E1855">
        <w:t xml:space="preserve">4.1. Для участия в аукционе претендент представляет </w:t>
      </w:r>
      <w:r w:rsidRPr="005E1855">
        <w:rPr>
          <w:bCs/>
        </w:rPr>
        <w:t>Специализированной организации</w:t>
      </w:r>
      <w:r w:rsidRPr="005E1855">
        <w:t xml:space="preserve"> в установленный в настоящей </w:t>
      </w:r>
      <w:r w:rsidR="00896628" w:rsidRPr="005E1855">
        <w:t xml:space="preserve">документации по аукциону </w:t>
      </w:r>
      <w:r w:rsidRPr="005E1855">
        <w:t>срок заявку.</w:t>
      </w:r>
      <w:r w:rsidR="00A01DCE">
        <w:t xml:space="preserve"> </w:t>
      </w:r>
      <w:r w:rsidR="00A01DCE" w:rsidRPr="00B8378B">
        <w:t>Заявка подписывается и подается претендентом лично. В случае подписания и (или) подачи заявки представителем претендента предъявляется документ, подтверждающий полномочия представителя на подписание и (или) подачу заявки</w:t>
      </w:r>
      <w:r w:rsidR="00A01DCE">
        <w:t>.</w:t>
      </w:r>
      <w:r w:rsidRPr="005E1855">
        <w:t xml:space="preserve"> Форма заявки является приложением</w:t>
      </w:r>
      <w:r w:rsidR="006545EE" w:rsidRPr="005E1855">
        <w:t xml:space="preserve"> </w:t>
      </w:r>
      <w:r w:rsidRPr="005E1855">
        <w:t>к настоящей аукционной документации (приложение 2</w:t>
      </w:r>
      <w:r w:rsidRPr="002F1D11">
        <w:t>).</w:t>
      </w:r>
    </w:p>
    <w:p w:rsidR="00362EAA" w:rsidRPr="005E1855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5E1855">
        <w:t>Одновременно с заявкой претенденты представляют копию платежного документа о перечислении задатка</w:t>
      </w:r>
      <w:r w:rsidR="00D72E66" w:rsidRPr="005E1855">
        <w:t>.</w:t>
      </w:r>
    </w:p>
    <w:p w:rsidR="00362EAA" w:rsidRPr="005E1855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5E1855">
        <w:t>Юридические лица дополнительно предоставляют:</w:t>
      </w:r>
    </w:p>
    <w:p w:rsidR="00362EAA" w:rsidRPr="00F24566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5E1855">
        <w:t>заверенные копии учредительных документов</w:t>
      </w:r>
      <w:r w:rsidRPr="00F24566">
        <w:t>;</w:t>
      </w:r>
    </w:p>
    <w:p w:rsidR="00362EAA" w:rsidRPr="00F24566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62EAA" w:rsidRPr="00F24566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 xml:space="preserve">Физические лица предъявляют </w:t>
      </w:r>
      <w:r w:rsidR="00086697">
        <w:t xml:space="preserve">копию </w:t>
      </w:r>
      <w:r w:rsidRPr="00F24566">
        <w:t>документ</w:t>
      </w:r>
      <w:r w:rsidR="00086697">
        <w:t>а</w:t>
      </w:r>
      <w:r w:rsidRPr="00F24566">
        <w:t>, удостоверяющ</w:t>
      </w:r>
      <w:r w:rsidR="00086697">
        <w:t>его</w:t>
      </w:r>
      <w:r w:rsidRPr="00F24566">
        <w:t xml:space="preserve"> личность</w:t>
      </w:r>
      <w:r w:rsidR="00086697">
        <w:t>.</w:t>
      </w:r>
    </w:p>
    <w:p w:rsidR="00362EAA" w:rsidRPr="00F24566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2EAA" w:rsidRPr="00F24566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>Заявка составляется в двух экземплярах, один из которых остается у Специализированной организации, другой - у претендента.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DD353B" w:rsidRPr="00F24566" w:rsidRDefault="00DD353B" w:rsidP="00DD353B">
      <w:pPr>
        <w:pStyle w:val="a4"/>
        <w:spacing w:before="0" w:beforeAutospacing="0" w:after="0" w:afterAutospacing="0"/>
        <w:ind w:firstLine="567"/>
        <w:jc w:val="both"/>
      </w:pPr>
      <w:r w:rsidRPr="00F24566">
        <w:t>Один претендент имеет право подать только одну заявку на участие в</w:t>
      </w:r>
      <w:r w:rsidR="00933A3C">
        <w:t xml:space="preserve"> аукционе</w:t>
      </w:r>
      <w:r w:rsidR="00A67786">
        <w:t xml:space="preserve"> в отношении каждого лота</w:t>
      </w:r>
      <w:r w:rsidR="0006145C" w:rsidRPr="00F24566">
        <w:t>.</w:t>
      </w:r>
      <w:r w:rsidRPr="00F24566">
        <w:t xml:space="preserve"> 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>На каждом экземпляре заявки Специализированной организацией делается отметка о принятии заявки с указанием номера, даты и времени подачи документов.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>4.2. Заявка, поступившая по истечении срока ее приема, вместе с документами</w:t>
      </w:r>
      <w:r w:rsidR="006545EE" w:rsidRPr="00F24566">
        <w:t xml:space="preserve"> </w:t>
      </w:r>
      <w:r w:rsidRPr="00F24566">
        <w:t>возвращается в день ее поступления претенденту или его уполномоченному представителю.</w:t>
      </w:r>
    </w:p>
    <w:p w:rsidR="00362EAA" w:rsidRPr="00F24566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>4.3.</w:t>
      </w:r>
      <w:r w:rsidRPr="00F24566">
        <w:rPr>
          <w:b/>
        </w:rPr>
        <w:t xml:space="preserve"> </w:t>
      </w:r>
      <w:r w:rsidRPr="00F24566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</w:t>
      </w:r>
      <w:r w:rsidRPr="00F24566">
        <w:rPr>
          <w:b/>
        </w:rPr>
        <w:t xml:space="preserve"> </w:t>
      </w:r>
      <w:r w:rsidRPr="00F24566">
        <w:t xml:space="preserve">порядке заявки до даты окончания приема заявок поступивший от претендента задаток подлежит возврату в срок не позднее, чем </w:t>
      </w:r>
      <w:r w:rsidR="007E75C9" w:rsidRPr="00F24566">
        <w:t>5</w:t>
      </w:r>
      <w:r w:rsidRPr="00F24566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течение </w:t>
      </w:r>
      <w:r w:rsidR="00F0191F" w:rsidRPr="00F24566">
        <w:t>5</w:t>
      </w:r>
      <w:r w:rsidRPr="00F24566">
        <w:t xml:space="preserve"> дней с даты подведения итогов аукциона.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lastRenderedPageBreak/>
        <w:t>4.4. В день определения участников аукциона, установленный в настоящей</w:t>
      </w:r>
      <w:r w:rsidR="006545EE" w:rsidRPr="00F24566">
        <w:t xml:space="preserve"> </w:t>
      </w:r>
      <w:r w:rsidRPr="00F24566">
        <w:t>документации</w:t>
      </w:r>
      <w:r w:rsidR="00896628" w:rsidRPr="00F24566">
        <w:t xml:space="preserve"> по аукциону</w:t>
      </w:r>
      <w:r w:rsidRPr="00F24566">
        <w:t>, аукционная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  <w:r w:rsidR="006545EE" w:rsidRPr="00F24566">
        <w:t xml:space="preserve"> </w:t>
      </w:r>
      <w:r w:rsidRPr="00F24566">
        <w:t xml:space="preserve">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 xml:space="preserve">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Протокол </w:t>
      </w:r>
      <w:r w:rsidR="0053242E" w:rsidRPr="00F24566">
        <w:t xml:space="preserve">составляется в 2 экземплярах и </w:t>
      </w:r>
      <w:r w:rsidRPr="00F24566">
        <w:t>подписывается всеми присутствующими членами аукционной комиссии</w:t>
      </w:r>
      <w:r w:rsidR="006545EE" w:rsidRPr="00F24566">
        <w:t xml:space="preserve"> </w:t>
      </w:r>
      <w:r w:rsidRPr="00F24566">
        <w:t>в день определения участников аукциона</w:t>
      </w:r>
      <w:r w:rsidR="00A56D03" w:rsidRPr="00F24566">
        <w:t xml:space="preserve">: один для Специализированной организации, другой </w:t>
      </w:r>
      <w:r w:rsidR="0053242E" w:rsidRPr="00F24566">
        <w:t>для</w:t>
      </w:r>
      <w:r w:rsidR="00A56D03" w:rsidRPr="00F24566">
        <w:t xml:space="preserve"> Продавц</w:t>
      </w:r>
      <w:r w:rsidR="0053242E" w:rsidRPr="00F24566">
        <w:t>а</w:t>
      </w:r>
      <w:r w:rsidR="00A56D03" w:rsidRPr="00F24566">
        <w:t>.</w:t>
      </w:r>
      <w:r w:rsidR="006545EE" w:rsidRPr="00F24566">
        <w:t xml:space="preserve"> </w:t>
      </w:r>
      <w:r w:rsidR="00926BBD">
        <w:t xml:space="preserve">Протокол размещается на сайтах: </w:t>
      </w:r>
      <w:r w:rsidR="00A655E5">
        <w:rPr>
          <w:rStyle w:val="a6"/>
        </w:rPr>
        <w:t>https://cmk71.ru</w:t>
      </w:r>
      <w:r w:rsidR="00926BBD">
        <w:t xml:space="preserve"> - Организатором торгов и</w:t>
      </w:r>
      <w:r w:rsidRPr="00F24566">
        <w:t xml:space="preserve"> </w:t>
      </w:r>
      <w:proofErr w:type="spellStart"/>
      <w:r w:rsidRPr="00F24566">
        <w:rPr>
          <w:lang w:val="en-US"/>
        </w:rPr>
        <w:t>torgi</w:t>
      </w:r>
      <w:proofErr w:type="spellEnd"/>
      <w:r w:rsidRPr="00F24566">
        <w:t>.</w:t>
      </w:r>
      <w:proofErr w:type="spellStart"/>
      <w:r w:rsidRPr="00F24566">
        <w:rPr>
          <w:lang w:val="en-US"/>
        </w:rPr>
        <w:t>gov</w:t>
      </w:r>
      <w:proofErr w:type="spellEnd"/>
      <w:r w:rsidRPr="00F24566">
        <w:t>.</w:t>
      </w:r>
      <w:proofErr w:type="spellStart"/>
      <w:r w:rsidRPr="00F24566">
        <w:rPr>
          <w:lang w:val="en-US"/>
        </w:rPr>
        <w:t>ru</w:t>
      </w:r>
      <w:proofErr w:type="spellEnd"/>
      <w:r w:rsidRPr="00F24566">
        <w:t xml:space="preserve"> </w:t>
      </w:r>
      <w:r w:rsidR="00926BBD">
        <w:t>-</w:t>
      </w:r>
      <w:r w:rsidRPr="00F24566">
        <w:t>Специализированной организацией в срок не позднее рабочего дня, следующего за днем подписания указанного протокола.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>4.5. Претендент не допускается к участию в аукционе по следующим основаниям: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 xml:space="preserve">а) представлены не все документы в соответствии с перечнем, указанным в </w:t>
      </w:r>
      <w:r w:rsidR="009A7DC1" w:rsidRPr="00F24566">
        <w:t>документации по аукциону</w:t>
      </w:r>
      <w:r w:rsidRPr="00F24566">
        <w:t xml:space="preserve"> или оформление указанных документов не соответствует законодательству Российской Федерации;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>б) заявка подана лицом, не уполномоченным претендентом на осуществление таких действий;</w:t>
      </w:r>
    </w:p>
    <w:p w:rsidR="00362EAA" w:rsidRPr="00F24566" w:rsidRDefault="00362EAA" w:rsidP="00362EAA">
      <w:pPr>
        <w:pStyle w:val="a4"/>
        <w:spacing w:before="0" w:beforeAutospacing="0" w:after="0" w:afterAutospacing="0"/>
        <w:ind w:firstLine="567"/>
        <w:jc w:val="both"/>
      </w:pPr>
      <w:r w:rsidRPr="00F24566">
        <w:t>в) не подтверждено поступление в установленный срок задатка на счет, указанный в</w:t>
      </w:r>
      <w:r w:rsidR="009A7DC1" w:rsidRPr="00F24566">
        <w:t xml:space="preserve"> документации по аукциону</w:t>
      </w:r>
      <w:r w:rsidRPr="00F24566">
        <w:t>.</w:t>
      </w:r>
    </w:p>
    <w:p w:rsidR="00362EAA" w:rsidRPr="00F24566" w:rsidRDefault="00362EAA" w:rsidP="00362E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 xml:space="preserve">4.6. </w:t>
      </w:r>
      <w:r w:rsidR="00D72E66" w:rsidRPr="00F24566">
        <w:t xml:space="preserve">Организатор торгов </w:t>
      </w:r>
      <w:r w:rsidRPr="00F24566">
        <w:t>возвращает внесенный задаток претенденту, не допущенному к участию в аукционе, в течение 5 дней со дня подписания протокола о признании претендентов участниками аукциона</w:t>
      </w:r>
      <w:r w:rsidR="00D72E66" w:rsidRPr="00F24566">
        <w:t>.</w:t>
      </w:r>
    </w:p>
    <w:p w:rsidR="00926BBD" w:rsidRPr="00926BBD" w:rsidRDefault="00362EAA" w:rsidP="00926BBD">
      <w:pPr>
        <w:pStyle w:val="a4"/>
        <w:spacing w:before="0" w:beforeAutospacing="0" w:after="0" w:afterAutospacing="0"/>
        <w:ind w:firstLine="567"/>
        <w:jc w:val="both"/>
      </w:pPr>
      <w:r w:rsidRPr="00F24566">
        <w:t>4.7.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дня, с даты оформл</w:t>
      </w:r>
      <w:r w:rsidR="00FC4837">
        <w:t>ения данного решения протоколом</w:t>
      </w:r>
      <w:r w:rsidR="00926BBD">
        <w:t>,</w:t>
      </w:r>
      <w:r w:rsidR="00926BBD" w:rsidRPr="00926BBD">
        <w:t xml:space="preserve"> одним из следующих способов:</w:t>
      </w:r>
    </w:p>
    <w:p w:rsidR="00926BBD" w:rsidRPr="00926BBD" w:rsidRDefault="00926BBD" w:rsidP="00926BBD">
      <w:pPr>
        <w:pStyle w:val="a4"/>
        <w:spacing w:before="0" w:beforeAutospacing="0" w:after="0" w:afterAutospacing="0"/>
        <w:ind w:firstLine="567"/>
        <w:jc w:val="both"/>
      </w:pPr>
      <w:r w:rsidRPr="00926BBD">
        <w:t>- вручением соответствующего уведомления под роспись;</w:t>
      </w:r>
    </w:p>
    <w:p w:rsidR="00926BBD" w:rsidRPr="00926BBD" w:rsidRDefault="00926BBD" w:rsidP="00926BBD">
      <w:pPr>
        <w:pStyle w:val="a4"/>
        <w:spacing w:before="0" w:beforeAutospacing="0" w:after="0" w:afterAutospacing="0"/>
        <w:ind w:firstLine="567"/>
        <w:jc w:val="both"/>
      </w:pPr>
      <w:r w:rsidRPr="00926BBD">
        <w:t>- направлением такого уведомления по адресу электронной почты, указанному в заявке заявителя;</w:t>
      </w:r>
    </w:p>
    <w:p w:rsidR="00926BBD" w:rsidRPr="00926BBD" w:rsidRDefault="00926BBD" w:rsidP="00926BBD">
      <w:pPr>
        <w:pStyle w:val="a4"/>
        <w:spacing w:before="0" w:beforeAutospacing="0" w:after="0" w:afterAutospacing="0"/>
        <w:ind w:firstLine="567"/>
        <w:jc w:val="both"/>
      </w:pPr>
      <w:r w:rsidRPr="00926BBD">
        <w:t>- уведомлением по телефону, указанному в заявке заявителя;</w:t>
      </w:r>
    </w:p>
    <w:p w:rsidR="00926BBD" w:rsidRPr="00926BBD" w:rsidRDefault="00926BBD" w:rsidP="00926BBD">
      <w:pPr>
        <w:pStyle w:val="a4"/>
        <w:spacing w:before="0" w:beforeAutospacing="0" w:after="0" w:afterAutospacing="0"/>
        <w:ind w:firstLine="567"/>
        <w:jc w:val="both"/>
      </w:pPr>
      <w:r w:rsidRPr="00926BBD">
        <w:t>- размещением на официальном сайте торгов в информационно-телекоммуникационной сети "Интернет" протокола рассмотрения заявок на участие в аукционе.</w:t>
      </w:r>
    </w:p>
    <w:p w:rsidR="00192DFC" w:rsidRPr="00F24566" w:rsidRDefault="00362EAA" w:rsidP="006545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>4.8. Претендент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  <w:r w:rsidR="00192DFC" w:rsidRPr="00F24566">
        <w:t> </w:t>
      </w:r>
    </w:p>
    <w:p w:rsidR="00192DFC" w:rsidRPr="00F24566" w:rsidRDefault="00192DFC" w:rsidP="006545EE">
      <w:pPr>
        <w:pStyle w:val="a4"/>
        <w:shd w:val="clear" w:color="auto" w:fill="FFFFFF"/>
        <w:spacing w:before="120" w:beforeAutospacing="0" w:after="0" w:afterAutospacing="0"/>
        <w:ind w:firstLine="426"/>
        <w:jc w:val="center"/>
        <w:textAlignment w:val="top"/>
        <w:rPr>
          <w:rStyle w:val="a5"/>
          <w:bdr w:val="none" w:sz="0" w:space="0" w:color="auto" w:frame="1"/>
        </w:rPr>
      </w:pPr>
      <w:r w:rsidRPr="00F24566">
        <w:rPr>
          <w:rStyle w:val="a5"/>
          <w:bdr w:val="none" w:sz="0" w:space="0" w:color="auto" w:frame="1"/>
        </w:rPr>
        <w:t>5. Порядок проведения аукциона</w:t>
      </w:r>
    </w:p>
    <w:p w:rsidR="00D4435B" w:rsidRPr="00F24566" w:rsidRDefault="008A199F" w:rsidP="00D4435B">
      <w:pPr>
        <w:pStyle w:val="af2"/>
        <w:widowControl w:val="0"/>
        <w:ind w:left="0" w:right="0" w:firstLine="567"/>
        <w:rPr>
          <w:rFonts w:eastAsia="Calibri"/>
          <w:bCs/>
          <w:sz w:val="24"/>
          <w:szCs w:val="24"/>
        </w:rPr>
      </w:pPr>
      <w:r w:rsidRPr="00F24566">
        <w:rPr>
          <w:rFonts w:eastAsia="Calibri"/>
          <w:bCs/>
          <w:sz w:val="24"/>
          <w:szCs w:val="24"/>
        </w:rPr>
        <w:t xml:space="preserve">5.1. </w:t>
      </w:r>
      <w:r w:rsidR="00A67786" w:rsidRPr="00A67786">
        <w:rPr>
          <w:rFonts w:eastAsia="Calibri"/>
          <w:bCs/>
          <w:sz w:val="24"/>
          <w:szCs w:val="24"/>
        </w:rPr>
        <w:t>Аукцион проводится</w:t>
      </w:r>
      <w:r w:rsidR="009020EB">
        <w:rPr>
          <w:rFonts w:eastAsia="Calibri"/>
          <w:bCs/>
          <w:sz w:val="24"/>
          <w:szCs w:val="24"/>
        </w:rPr>
        <w:t xml:space="preserve"> начиная с лота № 1 </w:t>
      </w:r>
      <w:r w:rsidR="002A1CC5" w:rsidRPr="00E2549B">
        <w:rPr>
          <w:rFonts w:eastAsia="Calibri"/>
          <w:bCs/>
          <w:sz w:val="24"/>
          <w:szCs w:val="24"/>
        </w:rPr>
        <w:t>по возрастанию номеров лотов (последовательность выставления лотов на аукцион может быть изменена)</w:t>
      </w:r>
      <w:r w:rsidR="00A67786" w:rsidRPr="00A67786">
        <w:rPr>
          <w:rFonts w:eastAsia="Calibri"/>
          <w:bCs/>
          <w:sz w:val="24"/>
          <w:szCs w:val="24"/>
        </w:rPr>
        <w:t xml:space="preserve"> в следующем порядке:</w:t>
      </w:r>
      <w:r w:rsidR="00A67786" w:rsidRPr="00F24566">
        <w:rPr>
          <w:rFonts w:eastAsia="Calibri"/>
          <w:bCs/>
          <w:sz w:val="24"/>
          <w:szCs w:val="24"/>
        </w:rPr>
        <w:t xml:space="preserve"> </w:t>
      </w:r>
      <w:r w:rsidR="00A67786">
        <w:rPr>
          <w:rFonts w:eastAsia="Calibri"/>
          <w:bCs/>
          <w:sz w:val="24"/>
          <w:szCs w:val="24"/>
        </w:rPr>
        <w:t>а</w:t>
      </w:r>
      <w:r w:rsidRPr="00F24566">
        <w:rPr>
          <w:rFonts w:eastAsia="Calibri"/>
          <w:bCs/>
          <w:sz w:val="24"/>
          <w:szCs w:val="24"/>
        </w:rPr>
        <w:t>укцион начинается в установленный в на</w:t>
      </w:r>
      <w:r w:rsidRPr="00F24566">
        <w:rPr>
          <w:rFonts w:eastAsia="Calibri"/>
          <w:bCs/>
          <w:sz w:val="24"/>
          <w:szCs w:val="24"/>
        </w:rPr>
        <w:softHyphen/>
        <w:t>стоящей документации по аукциону день и час с объявления уполномоченным пред</w:t>
      </w:r>
      <w:r w:rsidRPr="00F24566">
        <w:rPr>
          <w:rFonts w:eastAsia="Calibri"/>
          <w:bCs/>
          <w:sz w:val="24"/>
          <w:szCs w:val="24"/>
        </w:rPr>
        <w:softHyphen/>
        <w:t>ставителем Специализированной организации об открытии аукциона и приглашения участникам получить карточ</w:t>
      </w:r>
      <w:r w:rsidRPr="00F24566">
        <w:rPr>
          <w:rFonts w:eastAsia="Calibri"/>
          <w:bCs/>
          <w:sz w:val="24"/>
          <w:szCs w:val="24"/>
        </w:rPr>
        <w:softHyphen/>
        <w:t>ки участников аукциона с номером, присво</w:t>
      </w:r>
      <w:r w:rsidRPr="00F24566">
        <w:rPr>
          <w:rFonts w:eastAsia="Calibri"/>
          <w:bCs/>
          <w:sz w:val="24"/>
          <w:szCs w:val="24"/>
        </w:rPr>
        <w:softHyphen/>
        <w:t xml:space="preserve">енным Специализированной организацией, и занять свои места в зале проведения аукциона.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5.2. На аукцион допускаются участники аук</w:t>
      </w:r>
      <w:r w:rsidRPr="00F24566">
        <w:rPr>
          <w:rFonts w:eastAsia="Calibri"/>
          <w:bCs/>
        </w:rPr>
        <w:softHyphen/>
        <w:t>циона или их полномочные представи</w:t>
      </w:r>
      <w:r w:rsidRPr="00F24566">
        <w:rPr>
          <w:rFonts w:eastAsia="Calibri"/>
          <w:bCs/>
        </w:rPr>
        <w:softHyphen/>
        <w:t>тели, по одному от каждого участника, а также по усмотрению аукционной комиссии - совет</w:t>
      </w:r>
      <w:r w:rsidRPr="00F24566">
        <w:rPr>
          <w:rFonts w:eastAsia="Calibri"/>
          <w:bCs/>
        </w:rPr>
        <w:softHyphen/>
        <w:t xml:space="preserve">ники участников, по одному от каждого участника.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5.3. Аукцион проводит аукционист в присут</w:t>
      </w:r>
      <w:r w:rsidRPr="00F24566">
        <w:rPr>
          <w:rFonts w:eastAsia="Calibri"/>
          <w:bCs/>
        </w:rPr>
        <w:softHyphen/>
        <w:t>ствии аукционной комиссии, которая решает все организацион</w:t>
      </w:r>
      <w:r w:rsidRPr="00F24566">
        <w:rPr>
          <w:rFonts w:eastAsia="Calibri"/>
          <w:bCs/>
        </w:rPr>
        <w:softHyphen/>
        <w:t xml:space="preserve">ные вопросы и обеспечивает порядок при проведении аукциона.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5.4. После получения участниками аукциона карточек и занятия мест в зале аукционист разъясняет пра</w:t>
      </w:r>
      <w:r w:rsidRPr="00F24566">
        <w:rPr>
          <w:rFonts w:eastAsia="Calibri"/>
          <w:bCs/>
        </w:rPr>
        <w:softHyphen/>
        <w:t>вила и конкретные особенности проведе</w:t>
      </w:r>
      <w:r w:rsidRPr="00F24566">
        <w:rPr>
          <w:rFonts w:eastAsia="Calibri"/>
          <w:bCs/>
        </w:rPr>
        <w:softHyphen/>
        <w:t xml:space="preserve">ния аукциона, оглашает наименование имущества, выставленного на аукцион, его основные характеристики, начальную цену продажи и шаг аукциона. Шаг аукциона не изменяется в течение всего </w:t>
      </w:r>
      <w:r w:rsidRPr="00F24566">
        <w:rPr>
          <w:rFonts w:eastAsia="Calibri"/>
          <w:bCs/>
        </w:rPr>
        <w:lastRenderedPageBreak/>
        <w:t xml:space="preserve">аукциона.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5.5. После оглашения аукционистом началь</w:t>
      </w:r>
      <w:r w:rsidRPr="00F24566">
        <w:rPr>
          <w:rFonts w:eastAsia="Calibri"/>
          <w:bCs/>
        </w:rPr>
        <w:softHyphen/>
        <w:t>ной цены участникам аукциона предлагается заявить эту цену путем поднятия кар</w:t>
      </w:r>
      <w:r w:rsidRPr="00F24566">
        <w:rPr>
          <w:rFonts w:eastAsia="Calibri"/>
          <w:bCs/>
        </w:rPr>
        <w:softHyphen/>
        <w:t xml:space="preserve">точек.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Если ни один из участников не заявит начальную цену путем поднятия карточки участника аукциона, аукционист повторя</w:t>
      </w:r>
      <w:r w:rsidRPr="00F24566">
        <w:rPr>
          <w:rFonts w:eastAsia="Calibri"/>
          <w:bCs/>
        </w:rPr>
        <w:softHyphen/>
        <w:t>ет предложение заявить начальную цену еще два раза. Если после троекратного объявления начальной цены продажи ни один из участников аукциона не поднял карточку, аукцион признается несостояв</w:t>
      </w:r>
      <w:r w:rsidRPr="00F24566">
        <w:rPr>
          <w:rFonts w:eastAsia="Calibri"/>
          <w:bCs/>
        </w:rPr>
        <w:softHyphen/>
        <w:t xml:space="preserve">шимся.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После заявления участниками аукциона начальной цены аукционист предлагает участникам заявлять свои предложения о цене продажи, превышающей начальную цену. Каждая последующая цена, превы</w:t>
      </w:r>
      <w:r w:rsidRPr="00F24566">
        <w:rPr>
          <w:rFonts w:eastAsia="Calibri"/>
          <w:bCs/>
        </w:rPr>
        <w:softHyphen/>
        <w:t>шающая предыдущую цену на шаг аукци</w:t>
      </w:r>
      <w:r w:rsidRPr="00F24566">
        <w:rPr>
          <w:rFonts w:eastAsia="Calibri"/>
          <w:bCs/>
        </w:rPr>
        <w:softHyphen/>
        <w:t>она, заявляется участниками путем подня</w:t>
      </w:r>
      <w:r w:rsidRPr="00F24566">
        <w:rPr>
          <w:rFonts w:eastAsia="Calibri"/>
          <w:bCs/>
        </w:rPr>
        <w:softHyphen/>
        <w:t>тия карточек. В случае заявления цены, превышающей предыдущую цену больше чем на шаг аукциона и кратной шагу аук</w:t>
      </w:r>
      <w:r w:rsidRPr="00F24566">
        <w:rPr>
          <w:rFonts w:eastAsia="Calibri"/>
          <w:bCs/>
        </w:rPr>
        <w:softHyphen/>
        <w:t>циона, эта цена заявляется участником пу</w:t>
      </w:r>
      <w:r w:rsidRPr="00F24566">
        <w:rPr>
          <w:rFonts w:eastAsia="Calibri"/>
          <w:bCs/>
        </w:rPr>
        <w:softHyphen/>
        <w:t xml:space="preserve">тем поднятия карточки и оглашения цены продажи.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 xml:space="preserve">Участники не вправе иными способами заявлять свои предложения о цене продажи.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 xml:space="preserve">Если названная цена меньше, или равна предыдущей, или не кратна шагу аукциона, она считается незаявленной. </w:t>
      </w:r>
    </w:p>
    <w:p w:rsidR="00AB49ED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  <w:lang w:bidi="ru-RU"/>
        </w:rPr>
      </w:pPr>
      <w:r w:rsidRPr="00F24566">
        <w:rPr>
          <w:rFonts w:eastAsia="Calibri"/>
          <w:bCs/>
        </w:rPr>
        <w:t>Аукционист называет номер карточки участника, который первым заявил на</w:t>
      </w:r>
      <w:r w:rsidRPr="00F24566">
        <w:rPr>
          <w:rFonts w:eastAsia="Calibri"/>
          <w:bCs/>
        </w:rPr>
        <w:softHyphen/>
        <w:t xml:space="preserve">чальную или последующую цену, </w:t>
      </w:r>
      <w:r w:rsidR="00AB49ED" w:rsidRPr="00F24566">
        <w:rPr>
          <w:rFonts w:eastAsia="Calibri"/>
          <w:bCs/>
        </w:rPr>
        <w:t xml:space="preserve">и </w:t>
      </w:r>
      <w:r w:rsidR="00AB49ED" w:rsidRPr="00F24566">
        <w:rPr>
          <w:rFonts w:eastAsia="Calibri"/>
          <w:bCs/>
          <w:lang w:bidi="ru-RU"/>
        </w:rPr>
        <w:t>объявляет следующую цену в соответствии с «шагом аукциона».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При отсут</w:t>
      </w:r>
      <w:r w:rsidRPr="00F24566">
        <w:rPr>
          <w:rFonts w:eastAsia="Calibri"/>
          <w:bCs/>
        </w:rPr>
        <w:softHyphen/>
        <w:t>ствии предложений на повышение цены со стороны участников аукционист повторяет эту цену три раза. Если до тре</w:t>
      </w:r>
      <w:r w:rsidRPr="00F24566">
        <w:rPr>
          <w:rFonts w:eastAsia="Calibri"/>
          <w:bCs/>
        </w:rPr>
        <w:softHyphen/>
        <w:t xml:space="preserve">тьего повторения заявленной цены ни один из участников аукциона не поднял карточку и не заявил следующую цену, аукцион завершается. </w:t>
      </w:r>
    </w:p>
    <w:p w:rsidR="008A199F" w:rsidRPr="00F24566" w:rsidRDefault="008A199F" w:rsidP="008A199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Calibri"/>
          <w:bCs/>
        </w:rPr>
        <w:t>По завершении аукциона аукционист объявляет о продаже иму</w:t>
      </w:r>
      <w:r w:rsidRPr="00F24566">
        <w:rPr>
          <w:rFonts w:eastAsia="Calibri"/>
          <w:bCs/>
        </w:rPr>
        <w:softHyphen/>
        <w:t>щества, называет цену его продажи и но</w:t>
      </w:r>
      <w:r w:rsidRPr="00F24566">
        <w:rPr>
          <w:rFonts w:eastAsia="Calibri"/>
          <w:bCs/>
        </w:rPr>
        <w:softHyphen/>
        <w:t>мер карточки победителя аукциона. По</w:t>
      </w:r>
      <w:r w:rsidRPr="00F24566">
        <w:rPr>
          <w:rFonts w:eastAsia="Calibri"/>
          <w:bCs/>
        </w:rPr>
        <w:softHyphen/>
        <w:t>бедителем аукциона признается участник, номер карточки которого и заявленная им цена были названы аукционистом послед</w:t>
      </w:r>
      <w:r w:rsidRPr="00F24566">
        <w:rPr>
          <w:rFonts w:eastAsia="Calibri"/>
          <w:bCs/>
        </w:rPr>
        <w:softHyphen/>
        <w:t xml:space="preserve">ними. </w:t>
      </w:r>
    </w:p>
    <w:p w:rsidR="008A199F" w:rsidRDefault="008A199F" w:rsidP="006545EE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F24566">
        <w:t>По решению аукционной комиссии начало аукциона может быть отложено не более чем на 15 минут.</w:t>
      </w:r>
    </w:p>
    <w:p w:rsidR="00ED2181" w:rsidRPr="00ED2181" w:rsidRDefault="00ED2181" w:rsidP="00ED2181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ED2181">
        <w:rPr>
          <w:rFonts w:eastAsia="Calibri"/>
          <w:bCs/>
        </w:rPr>
        <w:t>В ходе проведения аукциона по решению аукционной комиссии могут быть сделаны перерывы, продолжительностью, определяемой комиссией, в том числе на несколько дней, по следующим основаниям:</w:t>
      </w:r>
    </w:p>
    <w:p w:rsidR="00ED2181" w:rsidRPr="00ED2181" w:rsidRDefault="00ED2181" w:rsidP="00ED2181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ED2181">
        <w:rPr>
          <w:rFonts w:eastAsia="Calibri"/>
          <w:bCs/>
        </w:rPr>
        <w:t>невозможность членов комиссии участвовать в проведении аукциона, в то числе по причине участия членов комиссии в заседаниях комиссий по другим аукционам, участия в совещаниях, проводимых федеральными, региональными, муниципальными органами исполнительной власти, государственными и муниципальными учреждениями, другими организациями (если на аукционе остается присутствовать менее пятидесяти процентов общего числа членов комиссии);</w:t>
      </w:r>
    </w:p>
    <w:p w:rsidR="00ED2181" w:rsidRPr="00ED2181" w:rsidRDefault="00ED2181" w:rsidP="00ED2181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ED2181">
        <w:rPr>
          <w:rFonts w:eastAsia="Calibri"/>
          <w:bCs/>
        </w:rPr>
        <w:t>аварийные ситуации с инженерными коммуникациями (электроэнергия, водоснабжение, теплоснабжение);</w:t>
      </w:r>
    </w:p>
    <w:p w:rsidR="00ED2181" w:rsidRPr="00ED2181" w:rsidRDefault="00ED2181" w:rsidP="00ED2181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ED2181">
        <w:rPr>
          <w:rFonts w:eastAsia="Calibri"/>
          <w:bCs/>
        </w:rPr>
        <w:t>технический перерыв;</w:t>
      </w:r>
    </w:p>
    <w:p w:rsidR="00ED2181" w:rsidRPr="00ED2181" w:rsidRDefault="00ED2181" w:rsidP="00ED2181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ED2181">
        <w:rPr>
          <w:rFonts w:eastAsia="Calibri"/>
          <w:bCs/>
        </w:rPr>
        <w:t>обеденный перерыв или окончание рабочего дня Организатора аукциона;</w:t>
      </w:r>
    </w:p>
    <w:p w:rsidR="00ED2181" w:rsidRPr="00ED2181" w:rsidRDefault="00ED2181" w:rsidP="00ED2181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ED2181">
        <w:rPr>
          <w:rFonts w:eastAsia="Calibri"/>
          <w:bCs/>
        </w:rPr>
        <w:t>если проведение аукциона невозможно вследствие непреодолимой силы, то есть чрезвычайных и непредотвратимых при данных условиях обстоятельств</w:t>
      </w:r>
      <w:r>
        <w:rPr>
          <w:rFonts w:eastAsia="Calibri"/>
          <w:bCs/>
        </w:rPr>
        <w:t>.</w:t>
      </w:r>
    </w:p>
    <w:p w:rsidR="00362EAA" w:rsidRPr="00F24566" w:rsidRDefault="00362EAA" w:rsidP="006545EE">
      <w:pPr>
        <w:widowControl w:val="0"/>
        <w:shd w:val="clear" w:color="auto" w:fill="FFFFFF"/>
        <w:spacing w:before="120" w:after="0" w:line="240" w:lineRule="auto"/>
        <w:ind w:firstLine="567"/>
        <w:jc w:val="center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Оформление результатов аукциона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74771F" w:rsidRPr="00F24566" w:rsidRDefault="00362EAA" w:rsidP="0074771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</w:rPr>
      </w:pPr>
      <w:r w:rsidRPr="00F24566">
        <w:rPr>
          <w:rFonts w:eastAsia="Arial Unicode MS"/>
        </w:rPr>
        <w:t xml:space="preserve">6.1. Результаты аукциона оформляются протоколом, который </w:t>
      </w:r>
      <w:r w:rsidR="005020AA" w:rsidRPr="00F24566">
        <w:rPr>
          <w:rFonts w:eastAsia="Arial Unicode MS"/>
        </w:rPr>
        <w:t xml:space="preserve">составляется в трех экземплярах и </w:t>
      </w:r>
      <w:r w:rsidRPr="00F24566">
        <w:rPr>
          <w:rFonts w:eastAsia="Arial Unicode MS"/>
        </w:rPr>
        <w:t>подписывается всеми присутствующими членами комиссии и победителем аукциона, в день проведения аукциона</w:t>
      </w:r>
      <w:r w:rsidR="0053242E" w:rsidRPr="00F24566">
        <w:rPr>
          <w:rFonts w:eastAsia="Arial Unicode MS"/>
        </w:rPr>
        <w:t xml:space="preserve">: </w:t>
      </w:r>
      <w:r w:rsidR="00DF0AE0" w:rsidRPr="00F24566">
        <w:rPr>
          <w:rFonts w:eastAsia="Arial Unicode MS"/>
        </w:rPr>
        <w:t>о</w:t>
      </w:r>
      <w:r w:rsidRPr="00F24566">
        <w:rPr>
          <w:rFonts w:eastAsia="Arial Unicode MS"/>
        </w:rPr>
        <w:t xml:space="preserve">дин </w:t>
      </w:r>
      <w:r w:rsidR="00DF0AE0" w:rsidRPr="00F24566">
        <w:rPr>
          <w:rFonts w:eastAsia="Arial Unicode MS"/>
        </w:rPr>
        <w:t xml:space="preserve">экземпляр </w:t>
      </w:r>
      <w:r w:rsidR="00AF5F86" w:rsidRPr="00F24566">
        <w:rPr>
          <w:rFonts w:eastAsia="Arial Unicode MS"/>
        </w:rPr>
        <w:t xml:space="preserve">для </w:t>
      </w:r>
      <w:r w:rsidRPr="00F24566">
        <w:rPr>
          <w:rFonts w:eastAsia="Arial Unicode MS"/>
        </w:rPr>
        <w:t>победител</w:t>
      </w:r>
      <w:r w:rsidR="00AF5F86" w:rsidRPr="00F24566">
        <w:rPr>
          <w:rFonts w:eastAsia="Arial Unicode MS"/>
        </w:rPr>
        <w:t>я</w:t>
      </w:r>
      <w:r w:rsidRPr="00F24566">
        <w:rPr>
          <w:rFonts w:eastAsia="Arial Unicode MS"/>
        </w:rPr>
        <w:t>, второй</w:t>
      </w:r>
      <w:r w:rsidR="006545EE" w:rsidRPr="00F24566">
        <w:rPr>
          <w:rFonts w:eastAsia="Arial Unicode MS"/>
        </w:rPr>
        <w:t xml:space="preserve"> </w:t>
      </w:r>
      <w:r w:rsidR="00AF5F86" w:rsidRPr="00F24566">
        <w:rPr>
          <w:rFonts w:eastAsia="Arial Unicode MS"/>
        </w:rPr>
        <w:t xml:space="preserve">для </w:t>
      </w:r>
      <w:r w:rsidRPr="00F24566">
        <w:rPr>
          <w:rFonts w:eastAsia="Arial Unicode MS"/>
        </w:rPr>
        <w:t>Специализированной организации, третий</w:t>
      </w:r>
      <w:r w:rsidR="00AF5F86" w:rsidRPr="00F24566">
        <w:rPr>
          <w:rFonts w:eastAsia="Arial Unicode MS"/>
        </w:rPr>
        <w:t xml:space="preserve"> для</w:t>
      </w:r>
      <w:r w:rsidRPr="00F24566">
        <w:rPr>
          <w:rFonts w:eastAsia="Arial Unicode MS"/>
        </w:rPr>
        <w:t xml:space="preserve"> </w:t>
      </w:r>
      <w:r w:rsidR="003B01A2" w:rsidRPr="00F24566">
        <w:rPr>
          <w:rFonts w:eastAsia="Arial Unicode MS"/>
        </w:rPr>
        <w:t>О</w:t>
      </w:r>
      <w:r w:rsidR="00366163" w:rsidRPr="00F24566">
        <w:rPr>
          <w:rFonts w:eastAsia="Arial Unicode MS"/>
        </w:rPr>
        <w:t>рганизатор</w:t>
      </w:r>
      <w:r w:rsidR="00AF5F86" w:rsidRPr="00F24566">
        <w:rPr>
          <w:rFonts w:eastAsia="Arial Unicode MS"/>
        </w:rPr>
        <w:t>а</w:t>
      </w:r>
      <w:r w:rsidR="00366163" w:rsidRPr="00F24566">
        <w:rPr>
          <w:rFonts w:eastAsia="Arial Unicode MS"/>
        </w:rPr>
        <w:t xml:space="preserve"> </w:t>
      </w:r>
      <w:r w:rsidR="003B01A2" w:rsidRPr="00F24566">
        <w:rPr>
          <w:rFonts w:eastAsia="Arial Unicode MS"/>
        </w:rPr>
        <w:t>торгов</w:t>
      </w:r>
      <w:r w:rsidRPr="00F24566">
        <w:rPr>
          <w:rFonts w:eastAsia="Arial Unicode MS"/>
        </w:rPr>
        <w:t>.</w:t>
      </w:r>
      <w:r w:rsidRPr="00F24566">
        <w:rPr>
          <w:rFonts w:eastAsia="Arial Unicode MS"/>
          <w:b/>
        </w:rPr>
        <w:t xml:space="preserve"> </w:t>
      </w:r>
      <w:r w:rsidR="0074771F" w:rsidRPr="00F24566">
        <w:rPr>
          <w:rFonts w:eastAsia="Calibri"/>
          <w:bCs/>
        </w:rPr>
        <w:t>Уведомление о признании победителем</w:t>
      </w:r>
      <w:r w:rsidR="006545EE" w:rsidRPr="00F24566">
        <w:rPr>
          <w:rFonts w:eastAsia="Calibri"/>
          <w:bCs/>
        </w:rPr>
        <w:t xml:space="preserve"> </w:t>
      </w:r>
      <w:r w:rsidR="0074771F" w:rsidRPr="00F24566">
        <w:rPr>
          <w:rFonts w:eastAsia="Calibri"/>
          <w:bCs/>
        </w:rPr>
        <w:t>на</w:t>
      </w:r>
      <w:r w:rsidR="0074771F" w:rsidRPr="00F24566">
        <w:rPr>
          <w:rFonts w:eastAsia="Calibri"/>
          <w:b/>
          <w:bCs/>
        </w:rPr>
        <w:t xml:space="preserve"> </w:t>
      </w:r>
      <w:r w:rsidR="0074771F" w:rsidRPr="00F24566">
        <w:rPr>
          <w:rFonts w:eastAsia="Calibri"/>
          <w:bCs/>
        </w:rPr>
        <w:t>аукционе од</w:t>
      </w:r>
      <w:r w:rsidR="0074771F" w:rsidRPr="00F24566">
        <w:rPr>
          <w:rFonts w:eastAsia="Calibri"/>
          <w:bCs/>
        </w:rPr>
        <w:softHyphen/>
        <w:t>новременно с протоколом об итогах аук</w:t>
      </w:r>
      <w:r w:rsidR="0074771F" w:rsidRPr="00F24566">
        <w:rPr>
          <w:rFonts w:eastAsia="Calibri"/>
          <w:bCs/>
        </w:rPr>
        <w:softHyphen/>
        <w:t>циона выдается победителю аукциона или его полномочному представителю под рас</w:t>
      </w:r>
      <w:r w:rsidR="0074771F" w:rsidRPr="00F24566">
        <w:rPr>
          <w:rFonts w:eastAsia="Calibri"/>
          <w:bCs/>
        </w:rPr>
        <w:softHyphen/>
        <w:t xml:space="preserve">писку. 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протоколе указываются: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а) данные, позволяющие однозначно идентифицировать предмет аукциона;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б) участники</w:t>
      </w:r>
      <w:r w:rsidR="006545EE"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аукциона;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в) последнее и предпоследнее предложения участников аукциона;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г) </w:t>
      </w:r>
      <w:r w:rsidR="007141EA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(наименование) победителя (реквизиты юридического лица);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д) </w:t>
      </w:r>
      <w:r w:rsidR="007141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окончательная 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цена </w:t>
      </w:r>
      <w:r w:rsidR="007141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продажи 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предмета аукциона.</w:t>
      </w:r>
    </w:p>
    <w:p w:rsidR="0074771F" w:rsidRPr="00F24566" w:rsidRDefault="0074771F" w:rsidP="0074771F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eastAsia="Calibri"/>
          <w:bCs/>
          <w:lang w:eastAsia="en-US"/>
        </w:rPr>
      </w:pPr>
      <w:r w:rsidRPr="00F24566">
        <w:rPr>
          <w:rFonts w:eastAsia="Calibri"/>
          <w:bCs/>
          <w:lang w:eastAsia="en-US"/>
        </w:rPr>
        <w:lastRenderedPageBreak/>
        <w:t>В случае признания аукциона несосто</w:t>
      </w:r>
      <w:r w:rsidRPr="00F24566">
        <w:rPr>
          <w:rFonts w:eastAsia="Calibri"/>
          <w:bCs/>
          <w:lang w:eastAsia="en-US"/>
        </w:rPr>
        <w:softHyphen/>
        <w:t xml:space="preserve">явшимся </w:t>
      </w:r>
      <w:r w:rsidR="0039635C" w:rsidRPr="00F24566">
        <w:rPr>
          <w:rFonts w:eastAsia="Calibri"/>
          <w:bCs/>
          <w:lang w:eastAsia="en-US"/>
        </w:rPr>
        <w:t>аукционная комиссия</w:t>
      </w:r>
      <w:r w:rsidRPr="00F24566">
        <w:rPr>
          <w:rFonts w:eastAsia="Calibri"/>
          <w:bCs/>
          <w:lang w:eastAsia="en-US"/>
        </w:rPr>
        <w:t xml:space="preserve"> в тот же день составляет соответствующий протокол, подписываемый всеми членами комиссии</w:t>
      </w:r>
      <w:r w:rsidR="0053242E" w:rsidRPr="00F24566">
        <w:rPr>
          <w:rFonts w:eastAsia="Calibri"/>
          <w:bCs/>
          <w:lang w:eastAsia="en-US"/>
        </w:rPr>
        <w:t>.</w:t>
      </w:r>
    </w:p>
    <w:p w:rsidR="00FB5B6C" w:rsidRPr="00F24566" w:rsidRDefault="00FB5B6C" w:rsidP="0074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</w:t>
      </w:r>
      <w:r w:rsidR="006545EE"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размещается Специализированной организацией на сайте </w:t>
      </w:r>
      <w:proofErr w:type="spellStart"/>
      <w:r w:rsidRPr="00F24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24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24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размещается Организатором торгов </w:t>
      </w:r>
      <w:r w:rsidRPr="007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A655E5">
        <w:rPr>
          <w:rStyle w:val="a6"/>
        </w:rPr>
        <w:t>https://cmk71.ru</w:t>
      </w:r>
      <w:r w:rsidR="00A6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566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подведения итогов аукциона.</w:t>
      </w:r>
    </w:p>
    <w:p w:rsidR="00362EAA" w:rsidRPr="00F24566" w:rsidRDefault="00362EAA" w:rsidP="0044196D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6.2. Протокол об итогах аукциона является основанием для заключения с победителем аукциона договора купли-продажи.</w:t>
      </w:r>
    </w:p>
    <w:p w:rsidR="00362EAA" w:rsidRPr="00F24566" w:rsidRDefault="00362EAA" w:rsidP="0096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подлежит заключению между победителем и</w:t>
      </w:r>
      <w:r w:rsidR="006545EE"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6E4"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</w:t>
      </w:r>
      <w:r w:rsidR="00F0191F"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248"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763248" w:rsidRPr="00F24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подведения итогов аукциона.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6.3. Внесенный победителем аукциона задаток засчитывается в счет оплаты по договору купли-продажи. Окончательный расчет по договору – в течение </w:t>
      </w:r>
      <w:r w:rsidR="00717CAC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="006545EE"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дней с даты подписания договора.</w:t>
      </w:r>
    </w:p>
    <w:p w:rsidR="00362EAA" w:rsidRPr="00F24566" w:rsidRDefault="00362EAA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Передача и</w:t>
      </w:r>
      <w:r w:rsidRPr="00F2456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мущества </w:t>
      </w:r>
      <w:r w:rsidR="00717CA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осуществляется</w:t>
      </w:r>
      <w:r w:rsidRPr="00F2456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717CAC" w:rsidRPr="003921D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по акту приема - передачи после </w:t>
      </w:r>
      <w:r w:rsidRPr="00F2456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полной оплаты.</w:t>
      </w:r>
    </w:p>
    <w:p w:rsidR="00362EAA" w:rsidRPr="00F24566" w:rsidRDefault="00FE26E4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Организатор торгов</w:t>
      </w:r>
      <w:r w:rsidR="006545EE"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62EAA"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течение 5</w:t>
      </w:r>
      <w:r w:rsidR="006545EE"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62EAA"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дней со дня подписания протокола об итогах аукциона возвращает задатки участникам аукциона, которые не выиграли его. </w:t>
      </w:r>
    </w:p>
    <w:p w:rsidR="00896628" w:rsidRPr="00F24566" w:rsidRDefault="00362EAA" w:rsidP="00654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245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F2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F2456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F24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в договоре купли-продажи.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362EAA" w:rsidRPr="00F24566" w:rsidRDefault="00362EAA" w:rsidP="006545EE">
      <w:pPr>
        <w:widowControl w:val="0"/>
        <w:shd w:val="clear" w:color="auto" w:fill="FFFFFF"/>
        <w:spacing w:before="120" w:after="0" w:line="240" w:lineRule="auto"/>
        <w:ind w:firstLine="567"/>
        <w:jc w:val="center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Признание аукциона несостоявшимся</w:t>
      </w:r>
      <w:r w:rsidRPr="00F24566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4C070B" w:rsidRPr="00F24566" w:rsidRDefault="00362EAA" w:rsidP="004C070B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333333"/>
        </w:rPr>
      </w:pPr>
      <w:r w:rsidRPr="00F24566">
        <w:rPr>
          <w:rFonts w:eastAsia="Arial Unicode MS"/>
        </w:rPr>
        <w:t xml:space="preserve">7.1. </w:t>
      </w:r>
      <w:r w:rsidR="004C070B" w:rsidRPr="00F24566">
        <w:rPr>
          <w:color w:val="333333"/>
        </w:rPr>
        <w:t>Аукцион признается несостоявшимся в случае, если:</w:t>
      </w:r>
    </w:p>
    <w:p w:rsidR="003A15B7" w:rsidRPr="00F24566" w:rsidRDefault="004C070B" w:rsidP="0044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66">
        <w:rPr>
          <w:rFonts w:ascii="Times New Roman" w:hAnsi="Times New Roman" w:cs="Times New Roman"/>
          <w:sz w:val="24"/>
          <w:szCs w:val="24"/>
        </w:rPr>
        <w:t>а)</w:t>
      </w:r>
      <w:r w:rsidR="003A15B7" w:rsidRPr="00F24566">
        <w:rPr>
          <w:rFonts w:ascii="Times New Roman" w:hAnsi="Times New Roman" w:cs="Times New Roman"/>
          <w:sz w:val="24"/>
          <w:szCs w:val="24"/>
        </w:rPr>
        <w:t xml:space="preserve"> к участию в аукционе допущен единственный участник;</w:t>
      </w:r>
      <w:r w:rsidR="006545EE" w:rsidRPr="00F2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5C" w:rsidRPr="00F24566" w:rsidRDefault="003A15B7" w:rsidP="0044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66">
        <w:rPr>
          <w:rFonts w:ascii="Times New Roman" w:hAnsi="Times New Roman" w:cs="Times New Roman"/>
          <w:sz w:val="24"/>
          <w:szCs w:val="24"/>
        </w:rPr>
        <w:t xml:space="preserve">б) </w:t>
      </w:r>
      <w:r w:rsidR="004C070B" w:rsidRPr="00F24566">
        <w:rPr>
          <w:rFonts w:ascii="Times New Roman" w:hAnsi="Times New Roman" w:cs="Times New Roman"/>
          <w:sz w:val="24"/>
          <w:szCs w:val="24"/>
        </w:rPr>
        <w:t>в аукционе принял участие</w:t>
      </w:r>
      <w:r w:rsidR="0044315C" w:rsidRPr="00F24566">
        <w:rPr>
          <w:rFonts w:ascii="Times New Roman" w:hAnsi="Times New Roman" w:cs="Times New Roman"/>
          <w:sz w:val="24"/>
          <w:szCs w:val="24"/>
        </w:rPr>
        <w:t xml:space="preserve"> только один участник</w:t>
      </w:r>
      <w:r w:rsidR="004C070B" w:rsidRPr="00F24566">
        <w:rPr>
          <w:rFonts w:ascii="Times New Roman" w:hAnsi="Times New Roman" w:cs="Times New Roman"/>
          <w:sz w:val="24"/>
          <w:szCs w:val="24"/>
        </w:rPr>
        <w:t>;</w:t>
      </w:r>
    </w:p>
    <w:p w:rsidR="0074771F" w:rsidRPr="00F24566" w:rsidRDefault="003A15B7" w:rsidP="004C0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66">
        <w:rPr>
          <w:rFonts w:ascii="Times New Roman" w:hAnsi="Times New Roman" w:cs="Times New Roman"/>
          <w:sz w:val="24"/>
          <w:szCs w:val="24"/>
        </w:rPr>
        <w:t>в)</w:t>
      </w:r>
      <w:r w:rsidR="004C070B" w:rsidRPr="00F24566">
        <w:rPr>
          <w:rFonts w:ascii="Times New Roman" w:hAnsi="Times New Roman" w:cs="Times New Roman"/>
          <w:sz w:val="24"/>
          <w:szCs w:val="24"/>
        </w:rPr>
        <w:t xml:space="preserve"> никто из участников в ходе проведения аукциона не заявил</w:t>
      </w:r>
      <w:r w:rsidR="006545EE" w:rsidRPr="00F24566">
        <w:rPr>
          <w:rFonts w:ascii="Times New Roman" w:hAnsi="Times New Roman" w:cs="Times New Roman"/>
          <w:sz w:val="24"/>
          <w:szCs w:val="24"/>
        </w:rPr>
        <w:t xml:space="preserve"> </w:t>
      </w:r>
      <w:r w:rsidR="00A72E4C" w:rsidRPr="00F24566">
        <w:rPr>
          <w:rFonts w:ascii="Times New Roman" w:hAnsi="Times New Roman" w:cs="Times New Roman"/>
          <w:sz w:val="24"/>
          <w:szCs w:val="24"/>
        </w:rPr>
        <w:t>начальн</w:t>
      </w:r>
      <w:r w:rsidR="004C070B" w:rsidRPr="00F24566">
        <w:rPr>
          <w:rFonts w:ascii="Times New Roman" w:hAnsi="Times New Roman" w:cs="Times New Roman"/>
          <w:sz w:val="24"/>
          <w:szCs w:val="24"/>
        </w:rPr>
        <w:t>ую</w:t>
      </w:r>
      <w:r w:rsidR="00A72E4C" w:rsidRPr="00F24566">
        <w:rPr>
          <w:rFonts w:ascii="Times New Roman" w:hAnsi="Times New Roman" w:cs="Times New Roman"/>
          <w:sz w:val="24"/>
          <w:szCs w:val="24"/>
        </w:rPr>
        <w:t xml:space="preserve"> цен</w:t>
      </w:r>
      <w:r w:rsidR="004C070B" w:rsidRPr="00F24566">
        <w:rPr>
          <w:rFonts w:ascii="Times New Roman" w:hAnsi="Times New Roman" w:cs="Times New Roman"/>
          <w:sz w:val="24"/>
          <w:szCs w:val="24"/>
        </w:rPr>
        <w:t>у</w:t>
      </w:r>
      <w:r w:rsidR="00A72E4C" w:rsidRPr="00F24566">
        <w:rPr>
          <w:rFonts w:ascii="Times New Roman" w:hAnsi="Times New Roman" w:cs="Times New Roman"/>
          <w:sz w:val="24"/>
          <w:szCs w:val="24"/>
        </w:rPr>
        <w:t xml:space="preserve"> </w:t>
      </w:r>
      <w:r w:rsidR="004C070B" w:rsidRPr="00F24566">
        <w:rPr>
          <w:rFonts w:ascii="Times New Roman" w:hAnsi="Times New Roman" w:cs="Times New Roman"/>
          <w:sz w:val="24"/>
          <w:szCs w:val="24"/>
        </w:rPr>
        <w:t>имущества</w:t>
      </w:r>
      <w:r w:rsidR="0074771F" w:rsidRPr="00F24566">
        <w:rPr>
          <w:rFonts w:ascii="Times New Roman" w:hAnsi="Times New Roman" w:cs="Times New Roman"/>
          <w:sz w:val="24"/>
          <w:szCs w:val="24"/>
        </w:rPr>
        <w:t>.</w:t>
      </w:r>
    </w:p>
    <w:p w:rsidR="00C47120" w:rsidRPr="00F24566" w:rsidRDefault="00C47120" w:rsidP="00362EAA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566">
        <w:rPr>
          <w:rFonts w:ascii="Times New Roman" w:hAnsi="Times New Roman" w:cs="Times New Roman"/>
          <w:sz w:val="24"/>
          <w:szCs w:val="24"/>
        </w:rPr>
        <w:t>В случа</w:t>
      </w:r>
      <w:r w:rsidR="003A15B7" w:rsidRPr="00F24566">
        <w:rPr>
          <w:rFonts w:ascii="Times New Roman" w:hAnsi="Times New Roman" w:cs="Times New Roman"/>
          <w:sz w:val="24"/>
          <w:szCs w:val="24"/>
        </w:rPr>
        <w:t>ях</w:t>
      </w:r>
      <w:r w:rsidRPr="00F24566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несостоявшимся </w:t>
      </w:r>
      <w:r w:rsidR="004C070B" w:rsidRPr="00F24566">
        <w:rPr>
          <w:rFonts w:ascii="Times New Roman" w:hAnsi="Times New Roman" w:cs="Times New Roman"/>
          <w:sz w:val="24"/>
          <w:szCs w:val="24"/>
        </w:rPr>
        <w:t xml:space="preserve">по основаниям, </w:t>
      </w:r>
      <w:r w:rsidR="00F969D5" w:rsidRPr="00F24566">
        <w:rPr>
          <w:rFonts w:ascii="Times New Roman" w:hAnsi="Times New Roman" w:cs="Times New Roman"/>
          <w:sz w:val="24"/>
          <w:szCs w:val="24"/>
        </w:rPr>
        <w:t>предусмотренным подпункт</w:t>
      </w:r>
      <w:r w:rsidR="003A15B7" w:rsidRPr="00F24566">
        <w:rPr>
          <w:rFonts w:ascii="Times New Roman" w:hAnsi="Times New Roman" w:cs="Times New Roman"/>
          <w:sz w:val="24"/>
          <w:szCs w:val="24"/>
        </w:rPr>
        <w:t>ами</w:t>
      </w:r>
      <w:r w:rsidR="004C070B" w:rsidRPr="00F24566">
        <w:rPr>
          <w:rFonts w:ascii="Times New Roman" w:hAnsi="Times New Roman" w:cs="Times New Roman"/>
          <w:sz w:val="24"/>
          <w:szCs w:val="24"/>
        </w:rPr>
        <w:t xml:space="preserve"> </w:t>
      </w:r>
      <w:r w:rsidR="00F969D5" w:rsidRPr="00F24566">
        <w:rPr>
          <w:rFonts w:ascii="Times New Roman" w:hAnsi="Times New Roman" w:cs="Times New Roman"/>
          <w:sz w:val="24"/>
          <w:szCs w:val="24"/>
        </w:rPr>
        <w:t>«а»</w:t>
      </w:r>
      <w:r w:rsidR="003A15B7" w:rsidRPr="00F24566">
        <w:rPr>
          <w:rFonts w:ascii="Times New Roman" w:hAnsi="Times New Roman" w:cs="Times New Roman"/>
          <w:sz w:val="24"/>
          <w:szCs w:val="24"/>
        </w:rPr>
        <w:t>, «б»</w:t>
      </w:r>
      <w:r w:rsidR="004C070B" w:rsidRPr="00F24566">
        <w:rPr>
          <w:rFonts w:ascii="Times New Roman" w:hAnsi="Times New Roman" w:cs="Times New Roman"/>
          <w:sz w:val="24"/>
          <w:szCs w:val="24"/>
        </w:rPr>
        <w:t xml:space="preserve"> п. 7.1</w:t>
      </w:r>
      <w:r w:rsidR="00F969D5" w:rsidRPr="00F24566">
        <w:rPr>
          <w:rFonts w:ascii="Times New Roman" w:hAnsi="Times New Roman" w:cs="Times New Roman"/>
          <w:sz w:val="24"/>
          <w:szCs w:val="24"/>
        </w:rPr>
        <w:t>,</w:t>
      </w:r>
      <w:r w:rsidR="006545EE" w:rsidRPr="00F24566">
        <w:rPr>
          <w:rFonts w:ascii="Times New Roman" w:hAnsi="Times New Roman" w:cs="Times New Roman"/>
          <w:sz w:val="24"/>
          <w:szCs w:val="24"/>
        </w:rPr>
        <w:t xml:space="preserve"> </w:t>
      </w:r>
      <w:r w:rsidRPr="00F24566">
        <w:rPr>
          <w:rFonts w:ascii="Times New Roman" w:hAnsi="Times New Roman" w:cs="Times New Roman"/>
          <w:sz w:val="24"/>
          <w:szCs w:val="24"/>
        </w:rPr>
        <w:t>договор купли-продажи с единственным участником не заключае</w:t>
      </w:r>
      <w:r w:rsidR="00F969D5" w:rsidRPr="00F24566">
        <w:rPr>
          <w:rFonts w:ascii="Times New Roman" w:hAnsi="Times New Roman" w:cs="Times New Roman"/>
          <w:sz w:val="24"/>
          <w:szCs w:val="24"/>
        </w:rPr>
        <w:t>тся</w:t>
      </w:r>
      <w:r w:rsidRPr="00F24566">
        <w:rPr>
          <w:rFonts w:ascii="Times New Roman" w:hAnsi="Times New Roman" w:cs="Times New Roman"/>
          <w:sz w:val="24"/>
          <w:szCs w:val="24"/>
        </w:rPr>
        <w:t>.</w:t>
      </w:r>
    </w:p>
    <w:p w:rsidR="00192DFC" w:rsidRPr="00F24566" w:rsidRDefault="00362EAA" w:rsidP="0095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66">
        <w:rPr>
          <w:rFonts w:ascii="Times New Roman" w:hAnsi="Times New Roman" w:cs="Times New Roman"/>
          <w:sz w:val="24"/>
          <w:szCs w:val="24"/>
        </w:rPr>
        <w:t xml:space="preserve">7.2. </w:t>
      </w:r>
      <w:r w:rsidR="00D72E66" w:rsidRPr="00F24566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F24566">
        <w:rPr>
          <w:rFonts w:ascii="Times New Roman" w:hAnsi="Times New Roman" w:cs="Times New Roman"/>
          <w:sz w:val="24"/>
          <w:szCs w:val="24"/>
        </w:rPr>
        <w:t>обязан в течение 5</w:t>
      </w:r>
      <w:r w:rsidR="008B1FA3" w:rsidRPr="00F24566">
        <w:rPr>
          <w:rFonts w:ascii="Times New Roman" w:hAnsi="Times New Roman" w:cs="Times New Roman"/>
          <w:sz w:val="24"/>
          <w:szCs w:val="24"/>
        </w:rPr>
        <w:t xml:space="preserve"> </w:t>
      </w:r>
      <w:r w:rsidRPr="00F24566">
        <w:rPr>
          <w:rFonts w:ascii="Times New Roman" w:hAnsi="Times New Roman" w:cs="Times New Roman"/>
          <w:sz w:val="24"/>
          <w:szCs w:val="24"/>
        </w:rPr>
        <w:t>дней с даты подписания соответствующего протокола воз</w:t>
      </w:r>
      <w:r w:rsidR="00D72E66" w:rsidRPr="00F24566">
        <w:rPr>
          <w:rFonts w:ascii="Times New Roman" w:hAnsi="Times New Roman" w:cs="Times New Roman"/>
          <w:sz w:val="24"/>
          <w:szCs w:val="24"/>
        </w:rPr>
        <w:t>в</w:t>
      </w:r>
      <w:r w:rsidRPr="00F24566">
        <w:rPr>
          <w:rFonts w:ascii="Times New Roman" w:hAnsi="Times New Roman" w:cs="Times New Roman"/>
          <w:sz w:val="24"/>
          <w:szCs w:val="24"/>
        </w:rPr>
        <w:t>рат</w:t>
      </w:r>
      <w:r w:rsidR="00D72E66" w:rsidRPr="00F24566">
        <w:rPr>
          <w:rFonts w:ascii="Times New Roman" w:hAnsi="Times New Roman" w:cs="Times New Roman"/>
          <w:sz w:val="24"/>
          <w:szCs w:val="24"/>
        </w:rPr>
        <w:t xml:space="preserve">ить </w:t>
      </w:r>
      <w:r w:rsidRPr="00F24566">
        <w:rPr>
          <w:rFonts w:ascii="Times New Roman" w:hAnsi="Times New Roman" w:cs="Times New Roman"/>
          <w:sz w:val="24"/>
          <w:szCs w:val="24"/>
        </w:rPr>
        <w:t>внесенный участниками несостоявшегося аукциона задаток</w:t>
      </w:r>
      <w:r w:rsidRPr="00F245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4144" w:rsidRPr="00F24566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</w:t>
      </w:r>
      <w:r w:rsidR="00962D05">
        <w:rPr>
          <w:rFonts w:ascii="Times New Roman" w:hAnsi="Times New Roman" w:cs="Times New Roman"/>
          <w:sz w:val="24"/>
          <w:szCs w:val="24"/>
        </w:rPr>
        <w:t xml:space="preserve">родажи имущества задаток ему </w:t>
      </w:r>
      <w:proofErr w:type="gramStart"/>
      <w:r w:rsidR="00962D05">
        <w:rPr>
          <w:rFonts w:ascii="Times New Roman" w:hAnsi="Times New Roman" w:cs="Times New Roman"/>
          <w:sz w:val="24"/>
          <w:szCs w:val="24"/>
        </w:rPr>
        <w:t xml:space="preserve">не </w:t>
      </w:r>
      <w:r w:rsidR="002B4144" w:rsidRPr="00F24566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="002B4144" w:rsidRPr="00F24566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9577A4" w:rsidRDefault="009577A4" w:rsidP="009577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92DFC" w:rsidRDefault="00192DFC" w:rsidP="0095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7A4">
        <w:rPr>
          <w:rFonts w:ascii="Times New Roman" w:hAnsi="Times New Roman" w:cs="Times New Roman"/>
          <w:sz w:val="24"/>
          <w:szCs w:val="24"/>
        </w:rPr>
        <w:t>Приложение 1: проект договор</w:t>
      </w:r>
      <w:r w:rsidR="000F731C">
        <w:rPr>
          <w:rFonts w:ascii="Times New Roman" w:hAnsi="Times New Roman" w:cs="Times New Roman"/>
          <w:sz w:val="24"/>
          <w:szCs w:val="24"/>
        </w:rPr>
        <w:t>ов</w:t>
      </w:r>
      <w:r w:rsidRPr="009577A4">
        <w:rPr>
          <w:rFonts w:ascii="Times New Roman" w:hAnsi="Times New Roman" w:cs="Times New Roman"/>
          <w:sz w:val="24"/>
          <w:szCs w:val="24"/>
        </w:rPr>
        <w:t xml:space="preserve"> купли-продажи</w:t>
      </w:r>
    </w:p>
    <w:p w:rsidR="00DC187C" w:rsidRPr="009577A4" w:rsidRDefault="00DC187C" w:rsidP="0095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7A4">
        <w:rPr>
          <w:rFonts w:ascii="Times New Roman" w:hAnsi="Times New Roman" w:cs="Times New Roman"/>
          <w:sz w:val="24"/>
          <w:szCs w:val="24"/>
        </w:rPr>
        <w:t>Приложение 2:</w:t>
      </w:r>
      <w:r>
        <w:rPr>
          <w:rFonts w:ascii="Times New Roman" w:hAnsi="Times New Roman" w:cs="Times New Roman"/>
          <w:sz w:val="24"/>
          <w:szCs w:val="24"/>
        </w:rPr>
        <w:t xml:space="preserve"> проект актов приема-передачи автомобиля</w:t>
      </w:r>
    </w:p>
    <w:p w:rsidR="00192DFC" w:rsidRPr="009577A4" w:rsidRDefault="00192DFC" w:rsidP="0095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7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187C">
        <w:rPr>
          <w:rFonts w:ascii="Times New Roman" w:hAnsi="Times New Roman" w:cs="Times New Roman"/>
          <w:sz w:val="24"/>
          <w:szCs w:val="24"/>
        </w:rPr>
        <w:t>3</w:t>
      </w:r>
      <w:r w:rsidRPr="009577A4">
        <w:rPr>
          <w:rFonts w:ascii="Times New Roman" w:hAnsi="Times New Roman" w:cs="Times New Roman"/>
          <w:sz w:val="24"/>
          <w:szCs w:val="24"/>
        </w:rPr>
        <w:t>: форм</w:t>
      </w:r>
      <w:r w:rsidR="00230335">
        <w:rPr>
          <w:rFonts w:ascii="Times New Roman" w:hAnsi="Times New Roman" w:cs="Times New Roman"/>
          <w:sz w:val="24"/>
          <w:szCs w:val="24"/>
        </w:rPr>
        <w:t>ы</w:t>
      </w:r>
      <w:r w:rsidRPr="009577A4">
        <w:rPr>
          <w:rFonts w:ascii="Times New Roman" w:hAnsi="Times New Roman" w:cs="Times New Roman"/>
          <w:sz w:val="24"/>
          <w:szCs w:val="24"/>
        </w:rPr>
        <w:t xml:space="preserve"> заяв</w:t>
      </w:r>
      <w:r w:rsidR="00230335">
        <w:rPr>
          <w:rFonts w:ascii="Times New Roman" w:hAnsi="Times New Roman" w:cs="Times New Roman"/>
          <w:sz w:val="24"/>
          <w:szCs w:val="24"/>
        </w:rPr>
        <w:t>о</w:t>
      </w:r>
      <w:r w:rsidRPr="009577A4">
        <w:rPr>
          <w:rFonts w:ascii="Times New Roman" w:hAnsi="Times New Roman" w:cs="Times New Roman"/>
          <w:sz w:val="24"/>
          <w:szCs w:val="24"/>
        </w:rPr>
        <w:t>к на участие в аукционе</w:t>
      </w:r>
    </w:p>
    <w:p w:rsidR="00D01EFA" w:rsidRDefault="00D01EFA" w:rsidP="00192DFC">
      <w:pPr>
        <w:rPr>
          <w:rFonts w:ascii="Times New Roman" w:hAnsi="Times New Roman" w:cs="Times New Roman"/>
          <w:sz w:val="24"/>
          <w:szCs w:val="24"/>
        </w:rPr>
      </w:pPr>
    </w:p>
    <w:p w:rsidR="00F16289" w:rsidRDefault="00F16289" w:rsidP="00192DFC">
      <w:pPr>
        <w:rPr>
          <w:rFonts w:ascii="Times New Roman" w:hAnsi="Times New Roman" w:cs="Times New Roman"/>
          <w:sz w:val="24"/>
          <w:szCs w:val="24"/>
        </w:rPr>
      </w:pPr>
    </w:p>
    <w:p w:rsidR="00FD37D9" w:rsidRDefault="00FD37D9" w:rsidP="00192DFC">
      <w:pPr>
        <w:rPr>
          <w:rFonts w:ascii="Times New Roman" w:hAnsi="Times New Roman" w:cs="Times New Roman"/>
          <w:sz w:val="24"/>
          <w:szCs w:val="24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55E5" w:rsidRDefault="00A655E5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55EDF" w:rsidRDefault="00A55EDF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01EFA" w:rsidRPr="00160BC1" w:rsidRDefault="001328BD" w:rsidP="00160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0BC1">
        <w:rPr>
          <w:rFonts w:ascii="Times New Roman" w:eastAsia="Calibri" w:hAnsi="Times New Roman" w:cs="Times New Roman"/>
        </w:rPr>
        <w:lastRenderedPageBreak/>
        <w:t>П</w:t>
      </w:r>
      <w:r w:rsidR="00F16289" w:rsidRPr="00160BC1">
        <w:rPr>
          <w:rFonts w:ascii="Times New Roman" w:eastAsia="Calibri" w:hAnsi="Times New Roman" w:cs="Times New Roman"/>
        </w:rPr>
        <w:t>риложение 1</w:t>
      </w:r>
    </w:p>
    <w:p w:rsidR="00160BC1" w:rsidRDefault="00FD37D9" w:rsidP="00160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</w:rPr>
        <w:t>Проект договоров</w:t>
      </w:r>
      <w:r w:rsidR="00160BC1">
        <w:rPr>
          <w:rFonts w:ascii="Times New Roman" w:eastAsia="Calibri" w:hAnsi="Times New Roman" w:cs="Times New Roman"/>
        </w:rPr>
        <w:t xml:space="preserve"> купли-продажи (Лот</w:t>
      </w:r>
      <w:r>
        <w:rPr>
          <w:rFonts w:ascii="Times New Roman" w:eastAsia="Calibri" w:hAnsi="Times New Roman" w:cs="Times New Roman"/>
        </w:rPr>
        <w:t>ы</w:t>
      </w:r>
      <w:r w:rsidR="00160BC1">
        <w:rPr>
          <w:rFonts w:ascii="Times New Roman" w:eastAsia="Calibri" w:hAnsi="Times New Roman" w:cs="Times New Roman"/>
        </w:rPr>
        <w:t xml:space="preserve"> №1</w:t>
      </w:r>
      <w:r>
        <w:rPr>
          <w:rFonts w:ascii="Times New Roman" w:eastAsia="Calibri" w:hAnsi="Times New Roman" w:cs="Times New Roman"/>
        </w:rPr>
        <w:t>-</w:t>
      </w:r>
      <w:r w:rsidR="008024BD">
        <w:rPr>
          <w:rFonts w:ascii="Times New Roman" w:eastAsia="Calibri" w:hAnsi="Times New Roman" w:cs="Times New Roman"/>
        </w:rPr>
        <w:t>2</w:t>
      </w:r>
      <w:r w:rsidR="00160BC1">
        <w:rPr>
          <w:rFonts w:ascii="Times New Roman" w:eastAsia="Calibri" w:hAnsi="Times New Roman" w:cs="Times New Roman"/>
        </w:rPr>
        <w:t>)</w:t>
      </w:r>
    </w:p>
    <w:p w:rsidR="00160BC1" w:rsidRDefault="00160BC1" w:rsidP="00160BC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37D9" w:rsidRPr="000F731C" w:rsidRDefault="00FD37D9" w:rsidP="000F731C">
      <w:pPr>
        <w:spacing w:after="0" w:line="240" w:lineRule="auto"/>
        <w:ind w:left="708"/>
        <w:jc w:val="center"/>
        <w:rPr>
          <w:sz w:val="24"/>
          <w:szCs w:val="24"/>
        </w:rPr>
      </w:pPr>
      <w:r w:rsidRPr="000F731C">
        <w:rPr>
          <w:rFonts w:ascii="PT Astra Serif" w:hAnsi="PT Astra Serif" w:cs="PT Astra Serif"/>
          <w:b/>
          <w:iCs/>
          <w:sz w:val="24"/>
          <w:szCs w:val="24"/>
        </w:rPr>
        <w:t xml:space="preserve">ПРОЕКТ ДОГОВОРА  КУПЛИ-ПРОДАЖИ   №____ </w:t>
      </w:r>
    </w:p>
    <w:p w:rsidR="008024BD" w:rsidRPr="00A55EDF" w:rsidRDefault="00962D05" w:rsidP="00A55EDF">
      <w:pPr>
        <w:spacing w:after="0" w:line="240" w:lineRule="auto"/>
        <w:ind w:left="708"/>
        <w:jc w:val="center"/>
        <w:rPr>
          <w:sz w:val="24"/>
          <w:szCs w:val="24"/>
        </w:rPr>
      </w:pPr>
      <w:r>
        <w:rPr>
          <w:rFonts w:ascii="PT Astra Serif" w:hAnsi="PT Astra Serif" w:cs="PT Astra Serif"/>
          <w:iCs/>
          <w:sz w:val="24"/>
          <w:szCs w:val="24"/>
        </w:rPr>
        <w:t xml:space="preserve">Город </w:t>
      </w:r>
      <w:r w:rsidR="00FD37D9" w:rsidRPr="000F731C">
        <w:rPr>
          <w:rFonts w:ascii="PT Astra Serif" w:hAnsi="PT Astra Serif" w:cs="PT Astra Serif"/>
          <w:iCs/>
          <w:sz w:val="24"/>
          <w:szCs w:val="24"/>
        </w:rPr>
        <w:t xml:space="preserve">Тула           </w:t>
      </w:r>
      <w:r w:rsidR="000F731C">
        <w:rPr>
          <w:rFonts w:ascii="PT Astra Serif" w:hAnsi="PT Astra Serif" w:cs="PT Astra Serif"/>
          <w:iCs/>
          <w:sz w:val="24"/>
          <w:szCs w:val="24"/>
        </w:rPr>
        <w:tab/>
      </w:r>
      <w:r w:rsidR="000F731C">
        <w:rPr>
          <w:rFonts w:ascii="PT Astra Serif" w:hAnsi="PT Astra Serif" w:cs="PT Astra Serif"/>
          <w:iCs/>
          <w:sz w:val="24"/>
          <w:szCs w:val="24"/>
        </w:rPr>
        <w:tab/>
      </w:r>
      <w:r w:rsidR="000F731C">
        <w:rPr>
          <w:rFonts w:ascii="PT Astra Serif" w:hAnsi="PT Astra Serif" w:cs="PT Astra Serif"/>
          <w:iCs/>
          <w:sz w:val="24"/>
          <w:szCs w:val="24"/>
        </w:rPr>
        <w:tab/>
      </w:r>
      <w:r w:rsidR="00FD37D9" w:rsidRPr="000F731C">
        <w:rPr>
          <w:rFonts w:ascii="PT Astra Serif" w:hAnsi="PT Astra Serif" w:cs="PT Astra Serif"/>
          <w:iCs/>
          <w:sz w:val="24"/>
          <w:szCs w:val="24"/>
        </w:rPr>
        <w:t xml:space="preserve">             </w:t>
      </w:r>
      <w:r w:rsidR="00FD37D9" w:rsidRPr="000F731C">
        <w:rPr>
          <w:rFonts w:ascii="PT Astra Serif" w:hAnsi="PT Astra Serif" w:cs="PT Astra Serif"/>
          <w:iCs/>
          <w:sz w:val="24"/>
          <w:szCs w:val="24"/>
        </w:rPr>
        <w:tab/>
        <w:t>"___" ____________________</w:t>
      </w:r>
    </w:p>
    <w:p w:rsidR="008024BD" w:rsidRDefault="008024BD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outlineLvl w:val="3"/>
        <w:rPr>
          <w:rFonts w:ascii="PT Astra Serif" w:eastAsia="Courier New" w:hAnsi="PT Astra Serif" w:cs="Courier New"/>
          <w:b/>
          <w:bCs/>
          <w:color w:val="000000"/>
          <w:sz w:val="23"/>
          <w:szCs w:val="23"/>
          <w:lang w:eastAsia="ru-RU" w:bidi="ru-RU"/>
        </w:rPr>
      </w:pPr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 xml:space="preserve">Государственное учреждение здравоохранения Тульской области «Территориальный центр медицины катастроф, скорой и неотложной медицинской помощи», 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именуемое далее </w:t>
      </w:r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>«Продавец»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, в лице</w:t>
      </w:r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 xml:space="preserve"> главного врача Мухина Сергея Игоревича, 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действующего на основании Устава, с одной стороны, и ________________________________ в лице __________________________</w:t>
      </w:r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 xml:space="preserve">, </w:t>
      </w:r>
      <w:proofErr w:type="spellStart"/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>действующ</w:t>
      </w:r>
      <w:proofErr w:type="spellEnd"/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 xml:space="preserve">__ на основании ______________________, именуемый далее «Покупатель», с другой стороны, в соответствии с Гражданским кодексом Российской Федерации, заключили настоящий Договор (далее – Договор) о нижеследующем. 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center"/>
        <w:outlineLvl w:val="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b/>
          <w:bCs/>
          <w:color w:val="000000"/>
          <w:sz w:val="23"/>
          <w:szCs w:val="23"/>
          <w:lang w:eastAsia="ru-RU" w:bidi="ru-RU"/>
        </w:rPr>
        <w:t>1. Предмет Договора</w:t>
      </w:r>
    </w:p>
    <w:p w:rsidR="008024BD" w:rsidRPr="008024BD" w:rsidRDefault="008024BD" w:rsidP="008024BD">
      <w:pPr>
        <w:widowControl w:val="0"/>
        <w:tabs>
          <w:tab w:val="left" w:pos="925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1.1. Предметом купли-продажи по настоящему Договору является движимое имущество (далее - Имущество), находящееся в государственной собственности Тульской области:</w:t>
      </w:r>
    </w:p>
    <w:p w:rsidR="00A55EDF" w:rsidRDefault="008024BD" w:rsidP="00A55EDF">
      <w:pPr>
        <w:widowControl w:val="0"/>
        <w:spacing w:after="360" w:line="240" w:lineRule="auto"/>
        <w:ind w:left="20" w:right="20" w:firstLine="547"/>
        <w:rPr>
          <w:rFonts w:ascii="PT Astra Serif" w:eastAsia="Times New Roman" w:hAnsi="PT Astra Serif" w:cs="Times New Roman"/>
          <w:color w:val="000000"/>
          <w:spacing w:val="7"/>
          <w:shd w:val="clear" w:color="auto" w:fill="FFFFFF"/>
          <w:lang w:bidi="ru-RU"/>
        </w:rPr>
      </w:pPr>
      <w:r w:rsidRPr="008024BD">
        <w:rPr>
          <w:rFonts w:ascii="PT Astra Serif" w:eastAsia="Times New Roman" w:hAnsi="PT Astra Serif" w:cs="Times New Roman"/>
          <w:color w:val="000000"/>
          <w:spacing w:val="7"/>
          <w:shd w:val="clear" w:color="auto" w:fill="FFFFFF"/>
          <w:lang w:bidi="ru-RU"/>
        </w:rPr>
        <w:t xml:space="preserve">- </w:t>
      </w:r>
      <w:r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>Автомобиль скорой медицинской помощи, марка 2857- 0000010, год выпуска 2012, паспорт транспортного средства 73 НМ 114196, идентификационный номер (</w:t>
      </w:r>
      <w:r w:rsidRPr="008024BD">
        <w:rPr>
          <w:rFonts w:ascii="PT Astra Serif" w:eastAsia="Times New Roman" w:hAnsi="PT Astra Serif" w:cs="Times New Roman"/>
          <w:color w:val="000000"/>
          <w:spacing w:val="7"/>
          <w:lang w:val="en-US" w:eastAsia="ru-RU" w:bidi="ru-RU"/>
        </w:rPr>
        <w:t>VIN</w:t>
      </w:r>
      <w:r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 xml:space="preserve">) </w:t>
      </w:r>
      <w:r w:rsidRPr="008024BD">
        <w:rPr>
          <w:rFonts w:ascii="PT Astra Serif" w:eastAsia="Times New Roman" w:hAnsi="PT Astra Serif" w:cs="Times New Roman"/>
          <w:color w:val="000000"/>
          <w:spacing w:val="7"/>
          <w:lang w:val="en-US" w:eastAsia="ru-RU" w:bidi="ru-RU"/>
        </w:rPr>
        <w:t>XU</w:t>
      </w:r>
      <w:r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>6285700</w:t>
      </w:r>
      <w:r w:rsidRPr="008024BD">
        <w:rPr>
          <w:rFonts w:ascii="PT Astra Serif" w:eastAsia="Times New Roman" w:hAnsi="PT Astra Serif" w:cs="Times New Roman"/>
          <w:color w:val="000000"/>
          <w:spacing w:val="7"/>
          <w:lang w:val="en-US" w:eastAsia="ru-RU" w:bidi="ru-RU"/>
        </w:rPr>
        <w:t>CS</w:t>
      </w:r>
      <w:r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>001413, государственный регистрационный знак Р114ВЕ71, инвентарный номер 01510083.</w:t>
      </w:r>
      <w:r w:rsidRPr="008024BD">
        <w:rPr>
          <w:rFonts w:ascii="PT Astra Serif" w:eastAsia="Times New Roman" w:hAnsi="PT Astra Serif" w:cs="Times New Roman"/>
          <w:color w:val="000000"/>
          <w:spacing w:val="7"/>
          <w:shd w:val="clear" w:color="auto" w:fill="FFFFFF"/>
          <w:lang w:bidi="ru-RU"/>
        </w:rPr>
        <w:t xml:space="preserve"> </w:t>
      </w:r>
    </w:p>
    <w:p w:rsidR="008024BD" w:rsidRPr="00A55EDF" w:rsidRDefault="00A55EDF" w:rsidP="00A55EDF">
      <w:pPr>
        <w:widowControl w:val="0"/>
        <w:spacing w:after="360" w:line="240" w:lineRule="auto"/>
        <w:ind w:left="20" w:right="20" w:firstLine="547"/>
        <w:rPr>
          <w:rFonts w:ascii="PT Astra Serif" w:eastAsia="Times New Roman" w:hAnsi="PT Astra Serif" w:cs="Times New Roman"/>
          <w:color w:val="000000"/>
          <w:spacing w:val="7"/>
          <w:shd w:val="clear" w:color="auto" w:fill="FFFFFF"/>
          <w:lang w:bidi="ru-RU"/>
        </w:rPr>
      </w:pPr>
      <w:r>
        <w:rPr>
          <w:rFonts w:ascii="PT Astra Serif" w:eastAsia="Times New Roman" w:hAnsi="PT Astra Serif" w:cs="Times New Roman"/>
          <w:color w:val="000000"/>
          <w:spacing w:val="7"/>
          <w:shd w:val="clear" w:color="auto" w:fill="FFFFFF"/>
          <w:lang w:bidi="ru-RU"/>
        </w:rPr>
        <w:t>или</w:t>
      </w:r>
      <w:r>
        <w:rPr>
          <w:rFonts w:ascii="PT Astra Serif" w:eastAsia="Times New Roman" w:hAnsi="PT Astra Serif" w:cs="Times New Roman"/>
          <w:color w:val="000000"/>
          <w:spacing w:val="7"/>
          <w:shd w:val="clear" w:color="auto" w:fill="FFFFFF"/>
          <w:lang w:bidi="ru-RU"/>
        </w:rPr>
        <w:br/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shd w:val="clear" w:color="auto" w:fill="FFFFFF"/>
          <w:lang w:bidi="ru-RU"/>
        </w:rPr>
        <w:t xml:space="preserve">- </w:t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>Автомобиль скорой медицинской помощи, УАЗ-39623, год выпуска 2016, паспорт транспортного средства 82 ОЕ 793962, идентификационный номер (</w:t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lang w:val="en-US" w:eastAsia="ru-RU" w:bidi="ru-RU"/>
        </w:rPr>
        <w:t>VIN</w:t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 xml:space="preserve">) </w:t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lang w:val="en-US" w:eastAsia="ru-RU" w:bidi="ru-RU"/>
        </w:rPr>
        <w:t>XU</w:t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>639623</w:t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lang w:val="en-US" w:eastAsia="ru-RU" w:bidi="ru-RU"/>
        </w:rPr>
        <w:t>OG</w:t>
      </w:r>
      <w:r w:rsidR="008024BD" w:rsidRPr="008024BD">
        <w:rPr>
          <w:rFonts w:ascii="PT Astra Serif" w:eastAsia="Times New Roman" w:hAnsi="PT Astra Serif" w:cs="Times New Roman"/>
          <w:color w:val="000000"/>
          <w:spacing w:val="7"/>
          <w:lang w:eastAsia="ru-RU" w:bidi="ru-RU"/>
        </w:rPr>
        <w:t>0018163, государственный регистрационный знак Т929АЕ71.</w:t>
      </w:r>
    </w:p>
    <w:p w:rsidR="008024BD" w:rsidRPr="008024BD" w:rsidRDefault="008024BD" w:rsidP="008024BD">
      <w:pPr>
        <w:widowControl w:val="0"/>
        <w:tabs>
          <w:tab w:val="left" w:pos="-900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1.2. Продавец гарантирует, что Имущество не находятся под арестом, не обременено залогом.</w:t>
      </w:r>
    </w:p>
    <w:p w:rsidR="008024BD" w:rsidRPr="008024BD" w:rsidRDefault="008024BD" w:rsidP="008024BD">
      <w:pPr>
        <w:widowControl w:val="0"/>
        <w:tabs>
          <w:tab w:val="left" w:pos="3744"/>
        </w:tabs>
        <w:spacing w:after="0" w:line="240" w:lineRule="auto"/>
        <w:ind w:firstLine="709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b/>
          <w:bCs/>
          <w:color w:val="000000"/>
          <w:spacing w:val="2"/>
          <w:sz w:val="23"/>
          <w:szCs w:val="23"/>
          <w:lang w:eastAsia="ru-RU" w:bidi="ru-RU"/>
        </w:rPr>
        <w:t>2. Права и обязанности Сторон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2.1. Права и обязанности Продавца и Покупателя регулируются Договором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и действующим законодательством Российской Федерации.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2.2. Продавец обязуется передать, а Покупатель обязуется принять Имущество в течение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5 (пяти) рабочих дней со дня его полной оплаты по акту приема-передачи в порядке, установленном разделом 4 Договора.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2.3. Право собственности у Покупателя на Имущество возникает после государственной регистрации перехода права собственности.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2.4. Переход права собственности подлежит государственной регистрации в Управлении </w:t>
      </w:r>
      <w:proofErr w:type="spellStart"/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Росреестра</w:t>
      </w:r>
      <w:proofErr w:type="spellEnd"/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 по Тульской области.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2.5. Все расходы, связанные с регистрацией перехода права собственности на Имущество, в полном объеме несет Покупатель.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</w:pPr>
    </w:p>
    <w:p w:rsidR="008024BD" w:rsidRPr="008024BD" w:rsidRDefault="008024BD" w:rsidP="008024BD">
      <w:pPr>
        <w:widowControl w:val="0"/>
        <w:tabs>
          <w:tab w:val="left" w:pos="4224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b/>
          <w:bCs/>
          <w:color w:val="000000"/>
          <w:spacing w:val="2"/>
          <w:sz w:val="23"/>
          <w:szCs w:val="23"/>
          <w:lang w:eastAsia="ru-RU" w:bidi="ru-RU"/>
        </w:rPr>
        <w:t>3. Оплата Имущества.</w:t>
      </w:r>
    </w:p>
    <w:p w:rsidR="008024BD" w:rsidRPr="008024BD" w:rsidRDefault="008024BD" w:rsidP="008024BD">
      <w:pPr>
        <w:widowControl w:val="0"/>
        <w:tabs>
          <w:tab w:val="right" w:leader="underscore" w:pos="9361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3.1. Цена продажи Имущества по Договору составляет: _______________ (_________________________) рублей ____ копеек, в том числе налог на добавленную стоимость ____________</w:t>
      </w:r>
      <w:proofErr w:type="gramStart"/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_  (</w:t>
      </w:r>
      <w:proofErr w:type="gramEnd"/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_________________________) рублей _______ копеек.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Times New Roman" w:hAnsi="PT Astra Serif" w:cs="Times New Roman"/>
          <w:bCs/>
          <w:iCs/>
          <w:sz w:val="23"/>
          <w:szCs w:val="23"/>
          <w:lang w:eastAsia="ru-RU" w:bidi="ru-RU"/>
        </w:rPr>
        <w:t xml:space="preserve"> </w:t>
      </w:r>
    </w:p>
    <w:p w:rsidR="008024BD" w:rsidRPr="008024BD" w:rsidRDefault="008024BD" w:rsidP="008024BD">
      <w:pPr>
        <w:widowControl w:val="0"/>
        <w:spacing w:after="0" w:line="240" w:lineRule="auto"/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            3.2. Покупатель обязан уплатить Продавцу за Имущество, денежные средства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 xml:space="preserve">в размере </w:t>
      </w:r>
      <w:r w:rsidRPr="008024BD">
        <w:rPr>
          <w:rFonts w:ascii="PT Astra Serif" w:eastAsia="Courier New" w:hAnsi="PT Astra Serif" w:cs="Courier New"/>
          <w:i/>
          <w:iCs/>
          <w:color w:val="000000"/>
          <w:spacing w:val="1"/>
          <w:sz w:val="23"/>
          <w:szCs w:val="23"/>
          <w:lang w:eastAsia="ru-RU" w:bidi="ru-RU"/>
        </w:rPr>
        <w:t>(без</w:t>
      </w:r>
      <w:r w:rsidRPr="008024BD">
        <w:rPr>
          <w:rFonts w:ascii="PT Astra Serif" w:eastAsia="Courier New" w:hAnsi="PT Astra Serif" w:cs="Courier New"/>
          <w:i/>
          <w:iCs/>
          <w:color w:val="000000"/>
          <w:spacing w:val="28"/>
          <w:sz w:val="23"/>
          <w:szCs w:val="23"/>
          <w:lang w:eastAsia="ru-RU" w:bidi="ru-RU"/>
        </w:rPr>
        <w:t xml:space="preserve"> НДС/в </w:t>
      </w:r>
      <w:proofErr w:type="spellStart"/>
      <w:r w:rsidRPr="008024BD">
        <w:rPr>
          <w:rFonts w:ascii="PT Astra Serif" w:eastAsia="Courier New" w:hAnsi="PT Astra Serif" w:cs="Courier New"/>
          <w:i/>
          <w:iCs/>
          <w:color w:val="000000"/>
          <w:spacing w:val="1"/>
          <w:sz w:val="23"/>
          <w:szCs w:val="23"/>
          <w:lang w:eastAsia="ru-RU" w:bidi="ru-RU"/>
        </w:rPr>
        <w:t>т.ч</w:t>
      </w:r>
      <w:proofErr w:type="spellEnd"/>
      <w:r w:rsidRPr="008024BD">
        <w:rPr>
          <w:rFonts w:ascii="PT Astra Serif" w:eastAsia="Courier New" w:hAnsi="PT Astra Serif" w:cs="Courier New"/>
          <w:i/>
          <w:iCs/>
          <w:color w:val="000000"/>
          <w:spacing w:val="1"/>
          <w:sz w:val="23"/>
          <w:szCs w:val="23"/>
          <w:lang w:eastAsia="ru-RU" w:bidi="ru-RU"/>
        </w:rPr>
        <w:t>. НДС)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 __________________ руб. (_________________________________ рублей ___ копеек), которые должны быть внесены единовременно в безналичном порядке на счет Продавца: р/с</w:t>
      </w:r>
      <w:r w:rsidRPr="008024BD">
        <w:rPr>
          <w:rFonts w:ascii="PT Astra Serif" w:eastAsia="Courier New" w:hAnsi="PT Astra Serif" w:cs="Courier New"/>
          <w:color w:val="FF0000"/>
          <w:sz w:val="23"/>
          <w:szCs w:val="23"/>
          <w:lang w:eastAsia="ru-RU" w:bidi="ru-RU"/>
        </w:rPr>
        <w:t xml:space="preserve"> 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03222643700000006600</w:t>
      </w:r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 xml:space="preserve"> в отделение 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ТУЛА БАНКА РОССИИ//УФК ПО Тульской области г. Тула, к/с: 40102810445370000059, БИК 017003983, ИНН 7107126009, КПП 710701001, </w:t>
      </w:r>
    </w:p>
    <w:p w:rsidR="008024BD" w:rsidRPr="008024BD" w:rsidRDefault="008024BD" w:rsidP="008024BD">
      <w:pPr>
        <w:widowControl w:val="0"/>
        <w:spacing w:after="0" w:line="240" w:lineRule="auto"/>
        <w:rPr>
          <w:rFonts w:ascii="PT Astra Serif" w:eastAsia="Courier New" w:hAnsi="PT Astra Serif" w:cs="Courier New"/>
          <w:color w:val="000000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lang w:eastAsia="ru-RU" w:bidi="ru-RU"/>
        </w:rPr>
        <w:t>получатель платежа: Министерство финансов Тульской области (ГУЗ ТО «ТЦМКСИНМП»)</w:t>
      </w:r>
    </w:p>
    <w:p w:rsidR="008024BD" w:rsidRPr="008024BD" w:rsidRDefault="008024BD" w:rsidP="008024B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lang w:eastAsia="ru-RU" w:bidi="ru-RU"/>
        </w:rPr>
        <w:t xml:space="preserve"> л/с 105700618; 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ОКТМО 70701000</w:t>
      </w:r>
      <w:r w:rsidRPr="008024BD">
        <w:rPr>
          <w:rFonts w:ascii="PT Astra Serif" w:eastAsia="Courier New" w:hAnsi="PT Astra Serif" w:cs="Courier New"/>
          <w:bCs/>
          <w:color w:val="000000"/>
          <w:sz w:val="23"/>
          <w:szCs w:val="23"/>
          <w:lang w:eastAsia="ru-RU" w:bidi="ru-RU"/>
        </w:rPr>
        <w:t xml:space="preserve">, 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в течение 10 (десяти) рабочих дней с даты подписания Договора Сторонами.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В платежном поручении, оформляющем оплату, должны быть указаны сведения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о наименовании Покупателя, наименовании Имущества, дате проведения торгов, дате заключения Договора.</w:t>
      </w:r>
    </w:p>
    <w:p w:rsidR="008024BD" w:rsidRPr="008024BD" w:rsidRDefault="008024BD" w:rsidP="008024BD">
      <w:pPr>
        <w:widowControl w:val="0"/>
        <w:tabs>
          <w:tab w:val="left" w:leader="underscore" w:pos="6758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lastRenderedPageBreak/>
        <w:t xml:space="preserve">Налог на добавленную стоимость в размере </w:t>
      </w:r>
      <w:r w:rsidRPr="008024BD">
        <w:rPr>
          <w:rFonts w:ascii="PT Astra Serif" w:eastAsia="Courier New" w:hAnsi="PT Astra Serif" w:cs="Courier New"/>
          <w:bCs/>
          <w:color w:val="000000"/>
          <w:spacing w:val="2"/>
          <w:sz w:val="23"/>
          <w:szCs w:val="23"/>
          <w:lang w:eastAsia="ru-RU" w:bidi="ru-RU"/>
        </w:rPr>
        <w:t xml:space="preserve">___________ руб. (____________________________ рублей ___ копеек) 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в соответствии с п. 3 ст. 161 Налогового кодекса Российской Федерации перечисляется Покупателем в бюджет самостоятельно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</w:r>
      <w:r w:rsidRPr="008024BD">
        <w:rPr>
          <w:rFonts w:ascii="PT Astra Serif" w:eastAsia="Courier New" w:hAnsi="PT Astra Serif" w:cs="Courier New"/>
          <w:i/>
          <w:iCs/>
          <w:color w:val="000000"/>
          <w:spacing w:val="1"/>
          <w:sz w:val="23"/>
          <w:szCs w:val="23"/>
          <w:lang w:eastAsia="ru-RU" w:bidi="ru-RU"/>
        </w:rPr>
        <w:t>(в случаях, предусмотренных налоговым законодательством Российской Федерации).</w:t>
      </w:r>
    </w:p>
    <w:p w:rsidR="008024BD" w:rsidRPr="008024BD" w:rsidRDefault="008024BD" w:rsidP="008024BD">
      <w:pPr>
        <w:widowControl w:val="0"/>
        <w:tabs>
          <w:tab w:val="right" w:leader="underscore" w:pos="9361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3.3. Моментом исполнения обязательства Покупателя по оплате Имущества считается день зачисления на счет Продавца денежных средств, указанных в пункте 3.2 Договора.</w:t>
      </w:r>
    </w:p>
    <w:p w:rsidR="008024BD" w:rsidRPr="008024BD" w:rsidRDefault="008024BD" w:rsidP="008024BD">
      <w:pPr>
        <w:widowControl w:val="0"/>
        <w:tabs>
          <w:tab w:val="left" w:pos="4073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b/>
          <w:bCs/>
          <w:color w:val="000000"/>
          <w:spacing w:val="2"/>
          <w:sz w:val="23"/>
          <w:szCs w:val="23"/>
          <w:lang w:eastAsia="ru-RU" w:bidi="ru-RU"/>
        </w:rPr>
        <w:t>4. Передача Имущества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4.1. Имущество передается по месту его нахождения по адресу: </w:t>
      </w:r>
      <w:r w:rsidR="00A55EDF">
        <w:rPr>
          <w:rFonts w:ascii="PT Astra Serif" w:eastAsia="Courier New" w:hAnsi="PT Astra Serif" w:cs="Courier New"/>
          <w:b/>
          <w:bCs/>
          <w:iCs/>
          <w:color w:val="000000"/>
          <w:sz w:val="23"/>
          <w:szCs w:val="23"/>
          <w:lang w:eastAsia="ru-RU" w:bidi="ru-RU"/>
        </w:rPr>
        <w:t>Тульская обл., г. Тула</w:t>
      </w:r>
      <w:r w:rsidRPr="008024BD">
        <w:rPr>
          <w:rFonts w:ascii="PT Astra Serif" w:eastAsia="Courier New" w:hAnsi="PT Astra Serif" w:cs="Courier New"/>
          <w:b/>
          <w:bCs/>
          <w:iCs/>
          <w:color w:val="000000"/>
          <w:sz w:val="23"/>
          <w:szCs w:val="23"/>
          <w:lang w:eastAsia="ru-RU" w:bidi="ru-RU"/>
        </w:rPr>
        <w:t>, ул. Кутузова, д. 142</w:t>
      </w:r>
      <w:r w:rsidRPr="008024BD">
        <w:rPr>
          <w:rFonts w:ascii="PT Astra Serif" w:eastAsia="Courier New" w:hAnsi="PT Astra Serif" w:cs="Courier New"/>
          <w:b/>
          <w:bCs/>
          <w:color w:val="000000"/>
          <w:sz w:val="23"/>
          <w:szCs w:val="23"/>
          <w:lang w:eastAsia="ru-RU" w:bidi="ru-RU"/>
        </w:rPr>
        <w:t>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4.2. Передача Имущества и принятие его Покупателем осуществляются по акту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приема-передачи между Продавцом и Покупателем, который с момента подписания является неотъемлемой частью Договора.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4.3. Передача Имущества должна быть осуществлена в течение 5 (пяти) рабочих дней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со дня его полной оплаты в соответствии с разделом 3 Договора.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4.4. Переданное Покупателем Имущество возврату не подлежит. Покупатель с условиями продажи, состоянием Имущества ознакомлен, претензий к Продавцу по состоянию Имущества не имеет.</w:t>
      </w:r>
    </w:p>
    <w:p w:rsidR="008024BD" w:rsidRPr="008024BD" w:rsidRDefault="008024BD" w:rsidP="008024BD">
      <w:pPr>
        <w:widowControl w:val="0"/>
        <w:tabs>
          <w:tab w:val="left" w:pos="3893"/>
        </w:tabs>
        <w:spacing w:after="0" w:line="240" w:lineRule="auto"/>
        <w:ind w:firstLine="709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b/>
          <w:bCs/>
          <w:color w:val="000000"/>
          <w:spacing w:val="2"/>
          <w:sz w:val="23"/>
          <w:szCs w:val="23"/>
          <w:lang w:eastAsia="ru-RU" w:bidi="ru-RU"/>
        </w:rPr>
        <w:t>5. Ответственность Сторон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5.1.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5.2. За нарушение сроков перечисления денежных средств в счет оплаты Имущества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в порядке, предусмотренном разделом 3 Договора, Покупатель уплачивает Продавцу пени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в размере 1 (один) процент от суммы просроченного платежа за каждый день просрочки.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024BD" w:rsidRPr="008024BD" w:rsidRDefault="008024BD" w:rsidP="008024BD">
      <w:pPr>
        <w:widowControl w:val="0"/>
        <w:spacing w:after="0" w:line="240" w:lineRule="auto"/>
        <w:ind w:firstLine="709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b/>
          <w:bCs/>
          <w:color w:val="000000"/>
          <w:spacing w:val="2"/>
          <w:sz w:val="23"/>
          <w:szCs w:val="23"/>
          <w:lang w:eastAsia="ru-RU" w:bidi="ru-RU"/>
        </w:rPr>
        <w:t>6. Заключительные положения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6.1. Договор вступает в силу с момента его подписания Сторонами.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6.2. Риск случайной гибели или случайной порчи Имущества переходит к Покупателю</w:t>
      </w: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br/>
        <w:t>с момента подписания Договора.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6.3. Споры, возникающие между Сторонами в ходе исполнения Договора, рассматриваются в соответствующем суде по месту нахождения Продавца.</w:t>
      </w:r>
    </w:p>
    <w:p w:rsidR="008024BD" w:rsidRPr="008024BD" w:rsidRDefault="008024BD" w:rsidP="008024B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6.4. Договор составлен в трех экземплярах, имеющих одинаковую юридическую силу: один экземпляр для Продавца, второй экземпляр для Покупателя, третий для Управления </w:t>
      </w:r>
      <w:proofErr w:type="spellStart"/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>Росреестра</w:t>
      </w:r>
      <w:proofErr w:type="spellEnd"/>
      <w:r w:rsidRPr="008024BD">
        <w:rPr>
          <w:rFonts w:ascii="PT Astra Serif" w:eastAsia="Courier New" w:hAnsi="PT Astra Serif" w:cs="Courier New"/>
          <w:color w:val="000000"/>
          <w:sz w:val="23"/>
          <w:szCs w:val="23"/>
          <w:lang w:eastAsia="ru-RU" w:bidi="ru-RU"/>
        </w:rPr>
        <w:t xml:space="preserve"> по Тульской области.</w:t>
      </w:r>
    </w:p>
    <w:p w:rsidR="008024BD" w:rsidRPr="008024BD" w:rsidRDefault="008024BD" w:rsidP="008024BD">
      <w:pPr>
        <w:widowControl w:val="0"/>
        <w:tabs>
          <w:tab w:val="center" w:pos="7316"/>
        </w:tabs>
        <w:spacing w:after="0" w:line="240" w:lineRule="auto"/>
        <w:jc w:val="center"/>
        <w:rPr>
          <w:rFonts w:ascii="PT Astra Serif" w:eastAsia="Courier New" w:hAnsi="PT Astra Serif" w:cs="Courier New"/>
          <w:b/>
          <w:bCs/>
          <w:iCs/>
          <w:color w:val="000000"/>
          <w:sz w:val="23"/>
          <w:szCs w:val="23"/>
          <w:lang w:eastAsia="ru-RU" w:bidi="ru-RU"/>
        </w:rPr>
      </w:pPr>
      <w:r w:rsidRPr="008024BD">
        <w:rPr>
          <w:rFonts w:ascii="PT Astra Serif" w:eastAsia="Courier New" w:hAnsi="PT Astra Serif" w:cs="Courier New"/>
          <w:b/>
          <w:bCs/>
          <w:iCs/>
          <w:color w:val="000000"/>
          <w:sz w:val="23"/>
          <w:szCs w:val="23"/>
          <w:lang w:eastAsia="ru-RU" w:bidi="ru-RU"/>
        </w:rPr>
        <w:t>7. Реквизиты Сторон</w:t>
      </w:r>
    </w:p>
    <w:p w:rsidR="008024BD" w:rsidRPr="008024BD" w:rsidRDefault="008024BD" w:rsidP="008024BD">
      <w:pPr>
        <w:widowControl w:val="0"/>
        <w:tabs>
          <w:tab w:val="center" w:pos="7316"/>
        </w:tabs>
        <w:spacing w:after="0" w:line="240" w:lineRule="auto"/>
        <w:jc w:val="center"/>
        <w:rPr>
          <w:rFonts w:ascii="PT Astra Serif" w:eastAsia="Courier New" w:hAnsi="PT Astra Serif" w:cs="Courier New"/>
          <w:b/>
          <w:bCs/>
          <w:iCs/>
          <w:color w:val="000000"/>
          <w:sz w:val="23"/>
          <w:szCs w:val="23"/>
          <w:lang w:eastAsia="ru-RU" w:bidi="ru-RU"/>
        </w:rPr>
      </w:pPr>
    </w:p>
    <w:tbl>
      <w:tblPr>
        <w:tblW w:w="947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4"/>
        <w:gridCol w:w="4536"/>
      </w:tblGrid>
      <w:tr w:rsidR="008024BD" w:rsidRPr="008024BD" w:rsidTr="006D3626">
        <w:tc>
          <w:tcPr>
            <w:tcW w:w="4933" w:type="dxa"/>
          </w:tcPr>
          <w:p w:rsidR="008024BD" w:rsidRPr="008024BD" w:rsidRDefault="008024BD" w:rsidP="008024BD">
            <w:pPr>
              <w:widowControl w:val="0"/>
              <w:tabs>
                <w:tab w:val="left" w:pos="-900"/>
              </w:tabs>
              <w:spacing w:after="0" w:line="240" w:lineRule="auto"/>
              <w:ind w:firstLine="709"/>
              <w:jc w:val="center"/>
              <w:rPr>
                <w:rFonts w:ascii="PT Astra Serif" w:eastAsia="Courier New" w:hAnsi="PT Astra Serif" w:cs="Courier New"/>
                <w:b/>
                <w:color w:val="000000"/>
                <w:sz w:val="23"/>
                <w:szCs w:val="23"/>
                <w:lang w:eastAsia="ru-RU" w:bidi="ru-RU"/>
              </w:rPr>
            </w:pPr>
            <w:r w:rsidRPr="008024BD">
              <w:rPr>
                <w:rFonts w:ascii="PT Astra Serif" w:eastAsia="Courier New" w:hAnsi="PT Astra Serif" w:cs="Courier New"/>
                <w:b/>
                <w:color w:val="000000"/>
                <w:sz w:val="23"/>
                <w:szCs w:val="23"/>
                <w:lang w:eastAsia="ru-RU" w:bidi="ru-RU"/>
              </w:rPr>
              <w:t>ПРОДАВЕЦ</w:t>
            </w:r>
          </w:p>
        </w:tc>
        <w:tc>
          <w:tcPr>
            <w:tcW w:w="4536" w:type="dxa"/>
          </w:tcPr>
          <w:p w:rsidR="008024BD" w:rsidRPr="008024BD" w:rsidRDefault="008024BD" w:rsidP="008024BD">
            <w:pPr>
              <w:widowControl w:val="0"/>
              <w:tabs>
                <w:tab w:val="left" w:pos="-900"/>
              </w:tabs>
              <w:spacing w:after="0" w:line="240" w:lineRule="auto"/>
              <w:ind w:firstLine="709"/>
              <w:jc w:val="center"/>
              <w:rPr>
                <w:rFonts w:ascii="PT Astra Serif" w:eastAsia="Courier New" w:hAnsi="PT Astra Serif" w:cs="Courier New"/>
                <w:b/>
                <w:color w:val="000000"/>
                <w:sz w:val="23"/>
                <w:szCs w:val="23"/>
                <w:lang w:eastAsia="ru-RU" w:bidi="ru-RU"/>
              </w:rPr>
            </w:pPr>
            <w:r w:rsidRPr="008024BD">
              <w:rPr>
                <w:rFonts w:ascii="PT Astra Serif" w:eastAsia="Courier New" w:hAnsi="PT Astra Serif" w:cs="Courier New"/>
                <w:b/>
                <w:color w:val="000000"/>
                <w:sz w:val="23"/>
                <w:szCs w:val="23"/>
                <w:lang w:eastAsia="ru-RU" w:bidi="ru-RU"/>
              </w:rPr>
              <w:t>ПОКУПАТЕЛЬ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24BD" w:rsidRPr="008024BD" w:rsidTr="006D3626">
        <w:tc>
          <w:tcPr>
            <w:tcW w:w="4672" w:type="dxa"/>
          </w:tcPr>
          <w:p w:rsidR="008024BD" w:rsidRPr="008024BD" w:rsidRDefault="008024BD" w:rsidP="008024BD"/>
        </w:tc>
        <w:tc>
          <w:tcPr>
            <w:tcW w:w="4672" w:type="dxa"/>
          </w:tcPr>
          <w:p w:rsidR="008024BD" w:rsidRPr="008024BD" w:rsidRDefault="008024BD" w:rsidP="008024BD"/>
        </w:tc>
      </w:tr>
      <w:tr w:rsidR="008024BD" w:rsidRPr="008024BD" w:rsidTr="006D3626">
        <w:tc>
          <w:tcPr>
            <w:tcW w:w="4672" w:type="dxa"/>
          </w:tcPr>
          <w:p w:rsidR="008024BD" w:rsidRPr="008024BD" w:rsidRDefault="008024BD" w:rsidP="008024BD">
            <w:pPr>
              <w:tabs>
                <w:tab w:val="left" w:pos="1005"/>
                <w:tab w:val="center" w:pos="2502"/>
              </w:tabs>
              <w:spacing w:line="240" w:lineRule="exact"/>
              <w:ind w:left="74" w:hanging="74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</w:p>
          <w:p w:rsidR="008024BD" w:rsidRPr="008024BD" w:rsidRDefault="008024BD" w:rsidP="008024BD">
            <w:pPr>
              <w:tabs>
                <w:tab w:val="left" w:pos="1005"/>
                <w:tab w:val="center" w:pos="2502"/>
              </w:tabs>
              <w:spacing w:line="240" w:lineRule="exact"/>
              <w:ind w:left="74" w:hanging="74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Тульской области</w:t>
            </w:r>
          </w:p>
          <w:p w:rsidR="008024BD" w:rsidRPr="008024BD" w:rsidRDefault="008024BD" w:rsidP="008024BD">
            <w:pPr>
              <w:tabs>
                <w:tab w:val="left" w:pos="1005"/>
                <w:tab w:val="center" w:pos="2502"/>
              </w:tabs>
              <w:spacing w:line="240" w:lineRule="exact"/>
              <w:ind w:left="74" w:hanging="74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«Территориальный центр медицины катастроф, скорой и неотложной медицинской помощи»</w:t>
            </w:r>
          </w:p>
          <w:p w:rsidR="008024BD" w:rsidRPr="008024BD" w:rsidRDefault="008024BD" w:rsidP="008024BD">
            <w:pPr>
              <w:tabs>
                <w:tab w:val="num" w:pos="-900"/>
              </w:tabs>
              <w:spacing w:before="6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color w:val="444444"/>
                <w:sz w:val="20"/>
                <w:szCs w:val="20"/>
                <w:shd w:val="clear" w:color="auto" w:fill="FFFFFF"/>
              </w:rPr>
              <w:t>_</w:t>
            </w:r>
            <w:r w:rsidRPr="008024BD">
              <w:rPr>
                <w:rFonts w:ascii="PT Astra Serif" w:hAnsi="PT Astra Serif"/>
                <w:color w:val="444444"/>
                <w:sz w:val="20"/>
                <w:szCs w:val="20"/>
                <w:u w:val="single"/>
                <w:shd w:val="clear" w:color="auto" w:fill="FFFFFF"/>
              </w:rPr>
              <w:t xml:space="preserve">300045, г. Тула, </w:t>
            </w:r>
            <w:proofErr w:type="spellStart"/>
            <w:r w:rsidRPr="008024BD">
              <w:rPr>
                <w:rFonts w:ascii="PT Astra Serif" w:hAnsi="PT Astra Serif"/>
                <w:color w:val="444444"/>
                <w:sz w:val="20"/>
                <w:szCs w:val="20"/>
                <w:u w:val="single"/>
                <w:shd w:val="clear" w:color="auto" w:fill="FFFFFF"/>
              </w:rPr>
              <w:t>ул.Оборонная</w:t>
            </w:r>
            <w:proofErr w:type="spellEnd"/>
            <w:r w:rsidRPr="008024BD">
              <w:rPr>
                <w:rFonts w:ascii="PT Astra Serif" w:hAnsi="PT Astra Serif"/>
                <w:color w:val="444444"/>
                <w:sz w:val="20"/>
                <w:szCs w:val="20"/>
                <w:u w:val="single"/>
                <w:shd w:val="clear" w:color="auto" w:fill="FFFFFF"/>
              </w:rPr>
              <w:t>, д.</w:t>
            </w:r>
            <w:proofErr w:type="gramStart"/>
            <w:r w:rsidRPr="008024BD">
              <w:rPr>
                <w:rFonts w:ascii="PT Astra Serif" w:hAnsi="PT Astra Serif"/>
                <w:color w:val="444444"/>
                <w:sz w:val="20"/>
                <w:szCs w:val="20"/>
                <w:u w:val="single"/>
                <w:shd w:val="clear" w:color="auto" w:fill="FFFFFF"/>
              </w:rPr>
              <w:t>114</w:t>
            </w:r>
            <w:proofErr w:type="gramEnd"/>
            <w:r w:rsidRPr="008024BD">
              <w:rPr>
                <w:rFonts w:ascii="PT Astra Serif" w:hAnsi="PT Astra Serif"/>
                <w:color w:val="444444"/>
                <w:sz w:val="20"/>
                <w:szCs w:val="20"/>
                <w:u w:val="single"/>
                <w:shd w:val="clear" w:color="auto" w:fill="FFFFFF"/>
              </w:rPr>
              <w:t xml:space="preserve"> а___</w:t>
            </w:r>
            <w:r w:rsidRPr="008024B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;</w:t>
            </w:r>
          </w:p>
          <w:p w:rsidR="008024BD" w:rsidRPr="008024BD" w:rsidRDefault="008024BD" w:rsidP="008024BD">
            <w:pPr>
              <w:tabs>
                <w:tab w:val="num" w:pos="-900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>ИНН 7107126009, КПП 710701001,</w:t>
            </w:r>
          </w:p>
          <w:p w:rsidR="008024BD" w:rsidRPr="008024BD" w:rsidRDefault="008024BD" w:rsidP="008024BD">
            <w:pPr>
              <w:tabs>
                <w:tab w:val="num" w:pos="-900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ОГРН </w:t>
            </w:r>
            <w:proofErr w:type="gramStart"/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>1187154008403 ;</w:t>
            </w:r>
            <w:proofErr w:type="gramEnd"/>
          </w:p>
          <w:p w:rsidR="008024BD" w:rsidRPr="008024BD" w:rsidRDefault="008024BD" w:rsidP="008024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р/с 03222643700000006600, к/с 40102810445370000059   </w:t>
            </w:r>
            <w:proofErr w:type="gramStart"/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>в  ОТДЕЛЕНИЕ</w:t>
            </w:r>
            <w:proofErr w:type="gramEnd"/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ТУЛА БАНКА РОССИИ//УФК по Тульской области г. Тула; БИК 017003983</w:t>
            </w:r>
          </w:p>
          <w:p w:rsidR="008024BD" w:rsidRPr="008024BD" w:rsidRDefault="008024BD" w:rsidP="008024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>получатель платежа: Министерство финансов Тульской области (ГУЗ ТО «ТЦМКСИНМП»)</w:t>
            </w:r>
          </w:p>
          <w:p w:rsidR="008024BD" w:rsidRPr="008024BD" w:rsidRDefault="008024BD" w:rsidP="008024BD">
            <w:pPr>
              <w:jc w:val="center"/>
              <w:rPr>
                <w:rFonts w:ascii="PT Astra Serif" w:hAnsi="PT Astra Serif"/>
                <w:color w:val="000000"/>
              </w:rPr>
            </w:pPr>
            <w:r w:rsidRPr="008024BD">
              <w:rPr>
                <w:rFonts w:ascii="PT Astra Serif" w:hAnsi="PT Astra Serif"/>
                <w:color w:val="000000"/>
              </w:rPr>
              <w:t xml:space="preserve"> л/с </w:t>
            </w:r>
            <w:r w:rsidRPr="008024BD">
              <w:rPr>
                <w:rFonts w:ascii="PT Astra Serif" w:hAnsi="PT Astra Serif"/>
                <w:color w:val="000000"/>
                <w:sz w:val="20"/>
                <w:szCs w:val="20"/>
              </w:rPr>
              <w:t>105700618</w:t>
            </w:r>
          </w:p>
        </w:tc>
        <w:tc>
          <w:tcPr>
            <w:tcW w:w="4672" w:type="dxa"/>
          </w:tcPr>
          <w:p w:rsidR="008024BD" w:rsidRPr="008024BD" w:rsidRDefault="008024BD" w:rsidP="008024BD">
            <w:pPr>
              <w:rPr>
                <w:rFonts w:ascii="PT Astra Serif" w:hAnsi="PT Astra Serif"/>
              </w:rPr>
            </w:pPr>
          </w:p>
        </w:tc>
      </w:tr>
    </w:tbl>
    <w:p w:rsidR="008024BD" w:rsidRDefault="008024BD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8024BD" w:rsidRDefault="008024BD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8024BD" w:rsidRDefault="008024BD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A55EDF" w:rsidRDefault="00A55EDF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A55EDF" w:rsidRDefault="00A55EDF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A55EDF" w:rsidRDefault="00A55EDF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A55EDF" w:rsidRDefault="00A55EDF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8024BD" w:rsidRDefault="008024BD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DC187C" w:rsidRPr="00E53C3A" w:rsidRDefault="00DC187C" w:rsidP="00DC18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E53C3A">
        <w:rPr>
          <w:rFonts w:ascii="Times New Roman" w:eastAsia="Calibri" w:hAnsi="Times New Roman" w:cs="Times New Roman"/>
        </w:rPr>
        <w:t xml:space="preserve">иложение 2 </w:t>
      </w:r>
    </w:p>
    <w:p w:rsidR="00DC187C" w:rsidRDefault="00A55EDF" w:rsidP="00DC18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 актов приема-передачи автомобиля</w:t>
      </w:r>
      <w:r>
        <w:rPr>
          <w:rFonts w:ascii="Times New Roman" w:eastAsia="Calibri" w:hAnsi="Times New Roman" w:cs="Times New Roman"/>
        </w:rPr>
        <w:t xml:space="preserve"> </w:t>
      </w:r>
      <w:r w:rsidR="00DC187C">
        <w:rPr>
          <w:rFonts w:ascii="Times New Roman" w:eastAsia="Calibri" w:hAnsi="Times New Roman" w:cs="Times New Roman"/>
        </w:rPr>
        <w:t>(Лот №1)</w:t>
      </w:r>
    </w:p>
    <w:p w:rsidR="008024BD" w:rsidRDefault="008024BD" w:rsidP="000F731C">
      <w:pPr>
        <w:spacing w:after="0" w:line="240" w:lineRule="auto"/>
        <w:jc w:val="both"/>
        <w:rPr>
          <w:rFonts w:ascii="PT Astra Serif" w:hAnsi="PT Astra Serif" w:cs="PT Astra Serif"/>
          <w:b/>
          <w:bCs/>
          <w:iCs/>
          <w:sz w:val="24"/>
          <w:szCs w:val="24"/>
        </w:rPr>
      </w:pPr>
    </w:p>
    <w:p w:rsidR="000F731C" w:rsidRPr="00DC187C" w:rsidRDefault="000F731C" w:rsidP="00FD37D9">
      <w:pPr>
        <w:rPr>
          <w:rFonts w:ascii="Times New Roman" w:hAnsi="Times New Roman" w:cs="Times New Roman"/>
          <w:sz w:val="24"/>
          <w:szCs w:val="24"/>
        </w:rPr>
      </w:pPr>
    </w:p>
    <w:p w:rsidR="00DC187C" w:rsidRPr="00DC187C" w:rsidRDefault="00DC187C" w:rsidP="00DC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АКТ ПРИЕМА-ПЕРЕДАЧИ АВТОМОБИЛЯ</w:t>
      </w:r>
    </w:p>
    <w:p w:rsidR="00DC187C" w:rsidRPr="00DC187C" w:rsidRDefault="00DC187C" w:rsidP="00DC187C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DC1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Pr="00DC1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C1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__/_______/  20___г.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(город)                                                                                                        (дата)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здравоохранения Тульской области «Территориальный центр медицины катастроф, скорой и неотложной медицинской помощи»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7107126009, основной государственный регистрационный номер 1187154008403, юридический адрес: 300045, Тульская область, город Тула, улица Оборонная, дом номер сто четырнадцать А,   именуемый в дальнейшем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главного врача Мухина Сергея Игоревича, действующего на основании  Устава, с одной стороны,   и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  в</w:t>
      </w:r>
      <w:proofErr w:type="gramEnd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"Покупатель",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 во исполнение договора купли-продажи автомобиля от «___»_________________ 20________г. подписали настоящий акт приема-передачи автомобиля:</w:t>
      </w:r>
    </w:p>
    <w:p w:rsidR="00DC187C" w:rsidRPr="00DC187C" w:rsidRDefault="00DC187C" w:rsidP="00DC187C">
      <w:pPr>
        <w:numPr>
          <w:ilvl w:val="0"/>
          <w:numId w:val="13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передает, а Покупатель принимает автомобиль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579"/>
      </w:tblGrid>
      <w:tr w:rsidR="00DC187C" w:rsidRPr="00DC187C" w:rsidTr="0093076F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2857-0000010</w:t>
            </w:r>
          </w:p>
        </w:tc>
      </w:tr>
      <w:tr w:rsidR="00DC187C" w:rsidRPr="00DC187C" w:rsidTr="0093076F">
        <w:trPr>
          <w:trHeight w:val="33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медицинской помощи</w:t>
            </w:r>
          </w:p>
        </w:tc>
      </w:tr>
      <w:tr w:rsidR="00DC187C" w:rsidRPr="00DC187C" w:rsidTr="0093076F">
        <w:trPr>
          <w:trHeight w:val="1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Р114ВЕ71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XU6285700CS001413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12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F1AE0481C1443625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(кабина, прицеп)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Z7G244000BS038680</w:t>
            </w:r>
          </w:p>
        </w:tc>
      </w:tr>
      <w:tr w:rsidR="00DC187C" w:rsidRPr="00DC187C" w:rsidTr="0093076F">
        <w:trPr>
          <w:trHeight w:val="22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 по ГОСТУ Р50574-2002</w:t>
            </w:r>
          </w:p>
        </w:tc>
      </w:tr>
    </w:tbl>
    <w:p w:rsidR="00DC187C" w:rsidRPr="00DC187C" w:rsidRDefault="00DC187C" w:rsidP="00DC187C">
      <w:pPr>
        <w:numPr>
          <w:ilvl w:val="0"/>
          <w:numId w:val="14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</w:t>
      </w:r>
    </w:p>
    <w:p w:rsidR="00DC187C" w:rsidRPr="00DC187C" w:rsidRDefault="00DC187C" w:rsidP="00DC187C">
      <w:pPr>
        <w:numPr>
          <w:ilvl w:val="0"/>
          <w:numId w:val="14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претензий к Покупателю по расчетам за переданный автомобиль, оплата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выкупной стоимости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«транспортного средства»,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пункте 4 купли-продажи автомобиля от «__</w:t>
      </w:r>
      <w:proofErr w:type="gramStart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20________г. произведена. Паспорт транспортного средства, свидетельство о регистрации, а также комплект ключей переданы Покупателю.</w:t>
      </w:r>
    </w:p>
    <w:p w:rsidR="00DC187C" w:rsidRPr="00DC187C" w:rsidRDefault="00DC187C" w:rsidP="00DC187C">
      <w:pPr>
        <w:numPr>
          <w:ilvl w:val="0"/>
          <w:numId w:val="14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65"/>
        <w:gridCol w:w="4404"/>
      </w:tblGrid>
      <w:tr w:rsidR="00DC187C" w:rsidRPr="00DC187C" w:rsidTr="0093076F"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Покупатель</w:t>
            </w:r>
          </w:p>
        </w:tc>
      </w:tr>
    </w:tbl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                     ___________________/ _________________/</w:t>
      </w:r>
    </w:p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31C" w:rsidRDefault="000F731C" w:rsidP="00FD37D9"/>
    <w:p w:rsidR="00DC187C" w:rsidRDefault="00DC187C" w:rsidP="00FD37D9"/>
    <w:p w:rsidR="00DC187C" w:rsidRDefault="00DC187C" w:rsidP="00FD37D9"/>
    <w:p w:rsidR="00DC187C" w:rsidRDefault="00DC187C" w:rsidP="00FD37D9"/>
    <w:p w:rsidR="00DC187C" w:rsidRDefault="00DC187C" w:rsidP="00FD37D9"/>
    <w:p w:rsidR="00DC187C" w:rsidRDefault="00DC187C" w:rsidP="00FD37D9"/>
    <w:p w:rsidR="00DC187C" w:rsidRDefault="00A55EDF" w:rsidP="00DC18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актов приема-передачи автомобиля</w:t>
      </w:r>
      <w:r>
        <w:rPr>
          <w:rFonts w:ascii="Times New Roman" w:eastAsia="Calibri" w:hAnsi="Times New Roman" w:cs="Times New Roman"/>
        </w:rPr>
        <w:t xml:space="preserve"> </w:t>
      </w:r>
      <w:r w:rsidR="00DC187C">
        <w:rPr>
          <w:rFonts w:ascii="Times New Roman" w:eastAsia="Calibri" w:hAnsi="Times New Roman" w:cs="Times New Roman"/>
        </w:rPr>
        <w:t>(Лот №2)</w:t>
      </w:r>
    </w:p>
    <w:p w:rsidR="00DC187C" w:rsidRDefault="00DC187C" w:rsidP="00FD37D9"/>
    <w:p w:rsidR="00DC187C" w:rsidRPr="00DC187C" w:rsidRDefault="00DC187C" w:rsidP="00DC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АКТ ПРИЕМА-ПЕРЕДАЧИ АВТОМОБИЛЯ</w:t>
      </w:r>
    </w:p>
    <w:p w:rsidR="00DC187C" w:rsidRPr="00DC187C" w:rsidRDefault="00DC187C" w:rsidP="00DC187C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DC1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Pr="00DC1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C1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__/_______/  20___г.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(город)                                                                                                        (дата)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здравоохранения Тульской области «Территориальный центр медицины катастроф, скорой и неотложной медицинской помощи»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7107126009, основной государственный регистрационный номер 1187154008403, юридический адрес: 300045, Тульская область, город Тула, улица Оборонная, дом номер сто четырнадцать А,   именуемый в дальнейшем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главного врача Мухина Сергея Игоревича, действующего на основании  Устава, с одной стороны,   и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  в</w:t>
      </w:r>
      <w:proofErr w:type="gramEnd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"Покупатель",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 во исполнение договора купли-продажи автомобиля от «___»_________________ 20________г. подписали настоящий акт приема-передачи автомобиля:</w:t>
      </w:r>
    </w:p>
    <w:p w:rsidR="00DC187C" w:rsidRPr="00DC187C" w:rsidRDefault="00DC187C" w:rsidP="00DC187C">
      <w:pPr>
        <w:numPr>
          <w:ilvl w:val="0"/>
          <w:numId w:val="13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передает, а Покупатель принимает автомобиль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579"/>
      </w:tblGrid>
      <w:tr w:rsidR="00DC187C" w:rsidRPr="00DC187C" w:rsidTr="0093076F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УАЗ-39623</w:t>
            </w:r>
          </w:p>
        </w:tc>
      </w:tr>
      <w:tr w:rsidR="00DC187C" w:rsidRPr="00DC187C" w:rsidTr="0093076F">
        <w:trPr>
          <w:trHeight w:val="33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медицинской помощи</w:t>
            </w:r>
          </w:p>
        </w:tc>
      </w:tr>
      <w:tr w:rsidR="00DC187C" w:rsidRPr="00DC187C" w:rsidTr="0093076F">
        <w:trPr>
          <w:trHeight w:val="1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Т929АЕ71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XU63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96230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G0018163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16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409110*G3044465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220695G0498850</w:t>
            </w:r>
          </w:p>
        </w:tc>
      </w:tr>
      <w:tr w:rsidR="00DC187C" w:rsidRPr="00DC187C" w:rsidTr="0093076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(кабина, прицеп)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XTT396295H1205858</w:t>
            </w:r>
          </w:p>
        </w:tc>
      </w:tr>
      <w:tr w:rsidR="00DC187C" w:rsidRPr="00DC187C" w:rsidTr="0093076F">
        <w:trPr>
          <w:trHeight w:val="22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по ГОСТ Р50574-2002</w:t>
            </w:r>
          </w:p>
        </w:tc>
      </w:tr>
    </w:tbl>
    <w:p w:rsidR="00DC187C" w:rsidRPr="00DC187C" w:rsidRDefault="00DC187C" w:rsidP="00DC187C">
      <w:pPr>
        <w:numPr>
          <w:ilvl w:val="0"/>
          <w:numId w:val="14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</w:t>
      </w:r>
    </w:p>
    <w:p w:rsidR="00DC187C" w:rsidRPr="00DC187C" w:rsidRDefault="00DC187C" w:rsidP="00DC187C">
      <w:pPr>
        <w:numPr>
          <w:ilvl w:val="0"/>
          <w:numId w:val="14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претензий к Покупателю по расчетам за переданный автомобиль, оплата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выкупной стоимости </w:t>
      </w:r>
      <w:r w:rsidRPr="00DC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«транспортного средства», </w:t>
      </w: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пункте 4 купли-продажи автомобиля от «__</w:t>
      </w:r>
      <w:proofErr w:type="gramStart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20________г. произведена. Паспорт транспортного средства, свидетельство о регистрации, а также комплект ключей переданы Покупателю.</w:t>
      </w:r>
    </w:p>
    <w:p w:rsidR="00DC187C" w:rsidRPr="00DC187C" w:rsidRDefault="00DC187C" w:rsidP="00DC187C">
      <w:pPr>
        <w:numPr>
          <w:ilvl w:val="0"/>
          <w:numId w:val="14"/>
        </w:numPr>
        <w:shd w:val="clear" w:color="auto" w:fill="FFFFFF"/>
        <w:suppressAutoHyphens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</w:t>
      </w:r>
    </w:p>
    <w:p w:rsidR="00DC187C" w:rsidRPr="00DC187C" w:rsidRDefault="00DC187C" w:rsidP="00DC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65"/>
        <w:gridCol w:w="4404"/>
      </w:tblGrid>
      <w:tr w:rsidR="00DC187C" w:rsidRPr="00DC187C" w:rsidTr="0093076F"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7C" w:rsidRPr="00DC187C" w:rsidRDefault="00DC187C" w:rsidP="00D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Покупатель</w:t>
            </w:r>
          </w:p>
        </w:tc>
      </w:tr>
    </w:tbl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                     ___________________/ _________________/</w:t>
      </w:r>
    </w:p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7C" w:rsidRPr="00DC187C" w:rsidRDefault="00DC187C" w:rsidP="00DC18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DC187C">
        <w:rPr>
          <w:rFonts w:ascii="Calibri" w:eastAsia="Times New Roman" w:hAnsi="Calibri" w:cs="Calibri"/>
          <w:color w:val="1F497D"/>
          <w:lang w:eastAsia="ru-RU"/>
        </w:rPr>
        <w:t> </w:t>
      </w:r>
    </w:p>
    <w:p w:rsidR="00DC187C" w:rsidRPr="00DC187C" w:rsidRDefault="00DC187C" w:rsidP="00DC1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DC187C" w:rsidRDefault="00DC187C" w:rsidP="00FD37D9"/>
    <w:p w:rsidR="00DC187C" w:rsidRDefault="00DC187C" w:rsidP="00FD37D9"/>
    <w:p w:rsidR="00DC187C" w:rsidRDefault="00DC187C" w:rsidP="00FD37D9"/>
    <w:p w:rsidR="00DC187C" w:rsidRDefault="00DC187C" w:rsidP="00FD37D9"/>
    <w:p w:rsidR="00962D05" w:rsidRDefault="00962D05" w:rsidP="00FD37D9"/>
    <w:p w:rsidR="001328BD" w:rsidRPr="001328BD" w:rsidRDefault="001328BD" w:rsidP="00A55EDF">
      <w:pPr>
        <w:pStyle w:val="ConsNormal"/>
        <w:rPr>
          <w:rFonts w:ascii="Times New Roman" w:hAnsi="Times New Roman" w:cs="Times New Roman"/>
        </w:rPr>
      </w:pPr>
    </w:p>
    <w:p w:rsidR="00192DFC" w:rsidRPr="00E53C3A" w:rsidRDefault="00133F64" w:rsidP="00133F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92DFC" w:rsidRPr="00E53C3A">
        <w:rPr>
          <w:rFonts w:ascii="Times New Roman" w:eastAsia="Calibri" w:hAnsi="Times New Roman" w:cs="Times New Roman"/>
        </w:rPr>
        <w:t xml:space="preserve">иложение </w:t>
      </w:r>
      <w:r w:rsidR="00DC187C">
        <w:rPr>
          <w:rFonts w:ascii="Times New Roman" w:eastAsia="Calibri" w:hAnsi="Times New Roman" w:cs="Times New Roman"/>
        </w:rPr>
        <w:t>3</w:t>
      </w:r>
      <w:r w:rsidR="00192DFC" w:rsidRPr="00E53C3A">
        <w:rPr>
          <w:rFonts w:ascii="Times New Roman" w:eastAsia="Calibri" w:hAnsi="Times New Roman" w:cs="Times New Roman"/>
        </w:rPr>
        <w:t xml:space="preserve"> </w:t>
      </w:r>
    </w:p>
    <w:p w:rsidR="00192DFC" w:rsidRDefault="00192DFC" w:rsidP="00133F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E53C3A">
        <w:rPr>
          <w:rFonts w:ascii="Times New Roman" w:eastAsia="Calibri" w:hAnsi="Times New Roman" w:cs="Times New Roman"/>
        </w:rPr>
        <w:t>Форма заявки на участие</w:t>
      </w:r>
      <w:r w:rsidR="00E2549B">
        <w:rPr>
          <w:rFonts w:ascii="Times New Roman" w:eastAsia="Calibri" w:hAnsi="Times New Roman" w:cs="Times New Roman"/>
        </w:rPr>
        <w:t xml:space="preserve"> (Лот №1)</w:t>
      </w:r>
    </w:p>
    <w:p w:rsidR="009F57F5" w:rsidRPr="009F57F5" w:rsidRDefault="009F57F5" w:rsidP="00E61AEB">
      <w:pPr>
        <w:spacing w:before="4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2DFC" w:rsidRDefault="00192DFC" w:rsidP="00723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АУКЦИОНЕ</w:t>
      </w:r>
    </w:p>
    <w:p w:rsidR="00D30B65" w:rsidRDefault="00A55EDF" w:rsidP="00D30B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D30B65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2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</w:t>
      </w:r>
      <w:r w:rsidR="00D30B65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802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30B65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(1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D30B65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-00)</w:t>
      </w:r>
    </w:p>
    <w:p w:rsidR="00D30B65" w:rsidRDefault="00D30B65" w:rsidP="00D30B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2DFC" w:rsidRPr="00E53C3A" w:rsidRDefault="00192DFC" w:rsidP="00192DF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________________________________________________________________________________________, </w:t>
      </w:r>
    </w:p>
    <w:p w:rsidR="00192DFC" w:rsidRPr="00E53C3A" w:rsidRDefault="00192DFC" w:rsidP="0019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(полное наименование</w:t>
      </w:r>
      <w:r w:rsidR="003273F4">
        <w:rPr>
          <w:rFonts w:ascii="Times New Roman" w:eastAsia="Times New Roman" w:hAnsi="Times New Roman" w:cs="Times New Roman"/>
          <w:sz w:val="16"/>
          <w:szCs w:val="20"/>
          <w:lang w:eastAsia="ru-RU"/>
        </w:rPr>
        <w:t>, ИНН, ОГРН</w:t>
      </w: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юридического лица</w:t>
      </w:r>
      <w:r w:rsidR="003273F4">
        <w:rPr>
          <w:rFonts w:ascii="Times New Roman" w:eastAsia="Times New Roman" w:hAnsi="Times New Roman" w:cs="Times New Roman"/>
          <w:sz w:val="16"/>
          <w:szCs w:val="20"/>
          <w:lang w:eastAsia="ru-RU"/>
        </w:rPr>
        <w:t>/ИП</w:t>
      </w: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, подающего заявку)</w:t>
      </w:r>
    </w:p>
    <w:p w:rsidR="00192DFC" w:rsidRPr="00E53C3A" w:rsidRDefault="00192DFC" w:rsidP="007237F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</w:t>
      </w:r>
    </w:p>
    <w:p w:rsidR="00192DFC" w:rsidRPr="00E53C3A" w:rsidRDefault="00192DFC" w:rsidP="0019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и паспортные данные физического лица, подающего заявку)</w:t>
      </w:r>
    </w:p>
    <w:p w:rsidR="00192DFC" w:rsidRPr="00E53C3A" w:rsidRDefault="00192DFC" w:rsidP="0019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_____________________________________________________________________________________________, </w:t>
      </w:r>
    </w:p>
    <w:p w:rsidR="00192DFC" w:rsidRPr="00E53C3A" w:rsidRDefault="00192DFC" w:rsidP="00192DF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 далее Претендент, в лице _____________________________________________________________ </w:t>
      </w:r>
    </w:p>
    <w:p w:rsidR="00192DFC" w:rsidRPr="00E53C3A" w:rsidRDefault="006545EE" w:rsidP="0019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192DFC"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отчество, должность)</w:t>
      </w:r>
    </w:p>
    <w:p w:rsidR="001521B9" w:rsidRPr="0070231B" w:rsidRDefault="001521B9" w:rsidP="001521B9">
      <w:pPr>
        <w:pStyle w:val="af4"/>
        <w:jc w:val="center"/>
        <w:rPr>
          <w:rFonts w:ascii="Times New Roman" w:hAnsi="Times New Roman"/>
          <w:b/>
        </w:rPr>
      </w:pPr>
      <w:r w:rsidRPr="0070231B">
        <w:rPr>
          <w:rFonts w:ascii="Times New Roman" w:hAnsi="Times New Roman"/>
          <w:b/>
        </w:rPr>
        <w:t>_____________________________________________________________________________________________,</w:t>
      </w:r>
    </w:p>
    <w:p w:rsidR="001521B9" w:rsidRPr="0070231B" w:rsidRDefault="001521B9" w:rsidP="001521B9">
      <w:pPr>
        <w:pStyle w:val="af4"/>
        <w:jc w:val="center"/>
        <w:rPr>
          <w:rFonts w:ascii="Times New Roman" w:hAnsi="Times New Roman"/>
          <w:sz w:val="16"/>
          <w:szCs w:val="16"/>
        </w:rPr>
      </w:pPr>
      <w:r w:rsidRPr="0070231B">
        <w:rPr>
          <w:rFonts w:ascii="Times New Roman" w:hAnsi="Times New Roman"/>
          <w:sz w:val="16"/>
          <w:szCs w:val="16"/>
        </w:rPr>
        <w:t>(фамилия, имя, отчество, паспортные данные физического лица, действующего на основании доверенности)</w:t>
      </w:r>
    </w:p>
    <w:p w:rsidR="00192DFC" w:rsidRPr="001521B9" w:rsidRDefault="00192DFC" w:rsidP="0019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____________________________________________________________________, принимая решение об участии в аукционе открытом по составу участников и </w:t>
      </w:r>
      <w:r w:rsidR="003B01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открытом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подачи </w:t>
      </w:r>
      <w:r w:rsidRPr="00152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 о цене находящегося в государственной собственности </w:t>
      </w:r>
      <w:r w:rsidR="007237FC" w:rsidRPr="00152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Тульской области </w:t>
      </w:r>
      <w:r w:rsidRPr="001521B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имущества:</w:t>
      </w:r>
    </w:p>
    <w:p w:rsidR="008024BD" w:rsidRPr="008024BD" w:rsidRDefault="006A7BA4" w:rsidP="008024BD">
      <w:pPr>
        <w:pStyle w:val="af1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 1: </w:t>
      </w:r>
      <w:r w:rsidR="008024BD"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 скорой медицинской помощи, марка 2857-0000010, год выпуска 2012, паспорт транспортного средства 73 НМ 11419</w:t>
      </w:r>
      <w:r w:rsidR="00A55EDF">
        <w:rPr>
          <w:rFonts w:ascii="Times New Roman" w:eastAsia="Times New Roman" w:hAnsi="Times New Roman" w:cs="Times New Roman"/>
          <w:sz w:val="20"/>
          <w:szCs w:val="20"/>
          <w:lang w:eastAsia="ru-RU"/>
        </w:rPr>
        <w:t>6, идентификационный номер (VIN</w:t>
      </w:r>
      <w:r w:rsidR="008024BD"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>) XU6285700СS001413, государственный регистрационный знак Р114ВЕ71, инвентарный номер 01510083.</w:t>
      </w:r>
    </w:p>
    <w:p w:rsidR="008024BD" w:rsidRPr="008024BD" w:rsidRDefault="008024BD" w:rsidP="008024BD">
      <w:pPr>
        <w:pStyle w:val="af1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Имущества (с НДС): – </w:t>
      </w:r>
      <w:r w:rsidRPr="008024BD">
        <w:rPr>
          <w:rFonts w:ascii="Times New Roman" w:eastAsia="Calibri" w:hAnsi="Times New Roman" w:cs="Times New Roman"/>
          <w:sz w:val="20"/>
          <w:szCs w:val="20"/>
        </w:rPr>
        <w:t>30 100,00</w:t>
      </w:r>
      <w:r w:rsidRPr="008024BD">
        <w:rPr>
          <w:rFonts w:ascii="PT Serif" w:eastAsia="Calibri" w:hAnsi="PT Serif" w:cs="PT Serif"/>
          <w:sz w:val="20"/>
          <w:szCs w:val="20"/>
        </w:rPr>
        <w:t xml:space="preserve"> </w:t>
      </w:r>
      <w:r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(тридцать тысяч сто) рублей. </w:t>
      </w:r>
    </w:p>
    <w:p w:rsidR="008024BD" w:rsidRPr="008024BD" w:rsidRDefault="008024BD" w:rsidP="008024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задатка: 0 рублей. </w:t>
      </w:r>
    </w:p>
    <w:p w:rsidR="008024BD" w:rsidRPr="008024BD" w:rsidRDefault="008024BD" w:rsidP="008024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 (величина повышения начальной цены) – 1 505,00 (одна тысяча пятьсот пять) рублей.</w:t>
      </w:r>
      <w:r w:rsidRPr="008024BD">
        <w:rPr>
          <w:rFonts w:ascii="PT Serif" w:eastAsia="Calibri" w:hAnsi="PT Serif" w:cs="PT Serif"/>
          <w:sz w:val="20"/>
          <w:szCs w:val="20"/>
        </w:rPr>
        <w:t xml:space="preserve"> </w:t>
      </w:r>
    </w:p>
    <w:p w:rsidR="00B8087F" w:rsidRPr="00C74523" w:rsidRDefault="00B8087F" w:rsidP="008024BD">
      <w:pPr>
        <w:spacing w:after="0" w:line="240" w:lineRule="auto"/>
        <w:jc w:val="both"/>
        <w:rPr>
          <w:rFonts w:ascii="PT Astra Serif" w:hAnsi="PT Astra Serif"/>
          <w:b/>
          <w:sz w:val="20"/>
          <w:szCs w:val="20"/>
        </w:rPr>
      </w:pPr>
      <w:r w:rsidRPr="00C74523">
        <w:rPr>
          <w:rFonts w:ascii="PT Astra Serif" w:hAnsi="PT Astra Serif"/>
          <w:b/>
          <w:sz w:val="20"/>
          <w:szCs w:val="20"/>
        </w:rPr>
        <w:t>обязуюсь:</w:t>
      </w:r>
    </w:p>
    <w:p w:rsidR="00B8087F" w:rsidRPr="00C74523" w:rsidRDefault="00B8087F" w:rsidP="00B8087F">
      <w:pPr>
        <w:spacing w:after="0" w:line="240" w:lineRule="auto"/>
        <w:ind w:firstLine="426"/>
        <w:jc w:val="both"/>
        <w:rPr>
          <w:rFonts w:ascii="PT Astra Serif" w:hAnsi="PT Astra Serif"/>
          <w:sz w:val="20"/>
          <w:szCs w:val="20"/>
        </w:rPr>
      </w:pPr>
      <w:r w:rsidRPr="00C74523">
        <w:rPr>
          <w:rFonts w:ascii="PT Astra Serif" w:hAnsi="PT Astra Serif"/>
          <w:sz w:val="20"/>
          <w:szCs w:val="20"/>
        </w:rPr>
        <w:t xml:space="preserve">1) соблюдать условия продажи, содержащиеся в информационном сообщении, размещенном на сайте </w:t>
      </w:r>
      <w:proofErr w:type="spellStart"/>
      <w:r w:rsidRPr="00C74523">
        <w:rPr>
          <w:rFonts w:ascii="PT Astra Serif" w:hAnsi="PT Astra Serif"/>
          <w:sz w:val="20"/>
          <w:szCs w:val="20"/>
          <w:lang w:val="en-US"/>
        </w:rPr>
        <w:t>torgi</w:t>
      </w:r>
      <w:proofErr w:type="spellEnd"/>
      <w:r w:rsidRPr="00C74523">
        <w:rPr>
          <w:rFonts w:ascii="PT Astra Serif" w:hAnsi="PT Astra Serif"/>
          <w:sz w:val="20"/>
          <w:szCs w:val="20"/>
        </w:rPr>
        <w:t>.</w:t>
      </w:r>
      <w:proofErr w:type="spellStart"/>
      <w:r w:rsidRPr="00C74523">
        <w:rPr>
          <w:rFonts w:ascii="PT Astra Serif" w:hAnsi="PT Astra Serif"/>
          <w:sz w:val="20"/>
          <w:szCs w:val="20"/>
          <w:lang w:val="en-US"/>
        </w:rPr>
        <w:t>gov</w:t>
      </w:r>
      <w:proofErr w:type="spellEnd"/>
      <w:r w:rsidRPr="00C74523">
        <w:rPr>
          <w:rFonts w:ascii="PT Astra Serif" w:hAnsi="PT Astra Serif"/>
          <w:sz w:val="20"/>
          <w:szCs w:val="20"/>
        </w:rPr>
        <w:t>.</w:t>
      </w:r>
      <w:proofErr w:type="spellStart"/>
      <w:r w:rsidRPr="00C74523">
        <w:rPr>
          <w:rFonts w:ascii="PT Astra Serif" w:hAnsi="PT Astra Serif"/>
          <w:sz w:val="20"/>
          <w:szCs w:val="20"/>
          <w:lang w:val="en-US"/>
        </w:rPr>
        <w:t>ru</w:t>
      </w:r>
      <w:proofErr w:type="spellEnd"/>
      <w:r w:rsidRPr="00C74523">
        <w:rPr>
          <w:rFonts w:ascii="PT Astra Serif" w:hAnsi="PT Astra Serif"/>
          <w:sz w:val="20"/>
          <w:szCs w:val="20"/>
        </w:rPr>
        <w:t>.</w:t>
      </w:r>
    </w:p>
    <w:p w:rsidR="00B8087F" w:rsidRPr="00C74523" w:rsidRDefault="00B8087F" w:rsidP="00B8087F">
      <w:pPr>
        <w:spacing w:after="0" w:line="240" w:lineRule="auto"/>
        <w:ind w:firstLine="426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C74523">
        <w:rPr>
          <w:rFonts w:ascii="PT Astra Serif" w:eastAsia="Times New Roman" w:hAnsi="PT Astra Serif"/>
          <w:sz w:val="20"/>
          <w:szCs w:val="20"/>
          <w:lang w:eastAsia="ru-RU"/>
        </w:rPr>
        <w:t xml:space="preserve">2) в случае признания победителем торгов заключить с </w:t>
      </w:r>
      <w:r w:rsidR="00A55EDF" w:rsidRPr="00A55EDF">
        <w:rPr>
          <w:rFonts w:ascii="Times New Roman" w:eastAsia="Times New Roman" w:hAnsi="Times New Roman" w:cs="Times New Roman"/>
          <w:sz w:val="20"/>
          <w:szCs w:val="20"/>
          <w:lang w:eastAsia="ru-RU"/>
        </w:rPr>
        <w:t>ГУЗ ТО «</w:t>
      </w:r>
      <w:proofErr w:type="spellStart"/>
      <w:r w:rsidR="00A55EDF" w:rsidRPr="00A55EDF">
        <w:rPr>
          <w:rFonts w:ascii="Times New Roman" w:eastAsia="Times New Roman" w:hAnsi="Times New Roman" w:cs="Times New Roman"/>
          <w:sz w:val="20"/>
          <w:szCs w:val="20"/>
          <w:lang w:eastAsia="ru-RU"/>
        </w:rPr>
        <w:t>ТЦМКСиНМП</w:t>
      </w:r>
      <w:proofErr w:type="spellEnd"/>
      <w:r w:rsidR="00A55EDF" w:rsidRPr="00A55ED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5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523">
        <w:rPr>
          <w:rFonts w:ascii="PT Astra Serif" w:eastAsia="Times New Roman" w:hAnsi="PT Astra Serif"/>
          <w:sz w:val="20"/>
          <w:szCs w:val="20"/>
          <w:lang w:eastAsia="ru-RU"/>
        </w:rPr>
        <w:t>договор купли-продажи в течение 5 рабочих дней после утверждения протокола об итогах торгов и уплатить стоимость имущества, установленную по результатам торгов, в сроки, определяемые договором купли-продажи.</w:t>
      </w:r>
    </w:p>
    <w:p w:rsidR="001424CF" w:rsidRPr="001424CF" w:rsidRDefault="001424CF" w:rsidP="001424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</w:t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участие в аукционе и заключение по его итогам договора аренды для __________________________________________________________________________________________,</w:t>
      </w:r>
    </w:p>
    <w:p w:rsidR="001424CF" w:rsidRPr="005342EA" w:rsidRDefault="001424CF" w:rsidP="005342EA">
      <w:pPr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42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юридического лица</w:t>
      </w:r>
    </w:p>
    <w:p w:rsidR="001424CF" w:rsidRPr="001424CF" w:rsidRDefault="001424CF" w:rsidP="00142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крупной сделкой не является и осуществляется в пределах обычной хозяйственной деятельностью юридического лица.</w:t>
      </w:r>
    </w:p>
    <w:p w:rsidR="001424CF" w:rsidRPr="001424CF" w:rsidRDefault="001424CF" w:rsidP="001424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заявляет</w:t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(отсутствии /наличии) в отношении ____________________________________________________________________________________</w:t>
      </w:r>
    </w:p>
    <w:p w:rsidR="001424CF" w:rsidRPr="001424CF" w:rsidRDefault="001424CF" w:rsidP="001424CF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(наименование заявителя)</w:t>
      </w:r>
    </w:p>
    <w:p w:rsidR="001424CF" w:rsidRPr="001424CF" w:rsidRDefault="001424CF" w:rsidP="001424C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процедуры ликвидации и/или решения арбитражного суда о признании банкротом и об открытии конкурсного производства;</w:t>
      </w:r>
    </w:p>
    <w:p w:rsidR="001424CF" w:rsidRPr="001424CF" w:rsidRDefault="001424CF" w:rsidP="001424C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192DFC" w:rsidRPr="007237FC" w:rsidRDefault="00192DFC" w:rsidP="001424C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proofErr w:type="gramStart"/>
      <w:r w:rsidRPr="001625E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признания</w:t>
      </w:r>
      <w:proofErr w:type="gramEnd"/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Претендента победителем торгов задаток прошу вернуть с указанием следующих реквизитов: </w:t>
      </w:r>
      <w:r w:rsidR="007237FC" w:rsidRPr="007237FC">
        <w:rPr>
          <w:rFonts w:ascii="Times New Roman" w:hAnsi="Times New Roman"/>
          <w:sz w:val="20"/>
          <w:szCs w:val="20"/>
        </w:rPr>
        <w:t>р/с ________________________, банк _____</w:t>
      </w:r>
      <w:r w:rsidR="007237FC">
        <w:rPr>
          <w:rFonts w:ascii="Times New Roman" w:hAnsi="Times New Roman"/>
          <w:sz w:val="20"/>
          <w:szCs w:val="20"/>
        </w:rPr>
        <w:t>_____________________</w:t>
      </w:r>
      <w:r w:rsidR="007237FC" w:rsidRPr="007237FC">
        <w:rPr>
          <w:rFonts w:ascii="Times New Roman" w:hAnsi="Times New Roman"/>
          <w:sz w:val="20"/>
          <w:szCs w:val="20"/>
        </w:rPr>
        <w:t>_____________ ____________________________________________________________________________________________, БИК _______________, к/с ________________________, получатель: __________________________________ _____________________________________________________________________________________________</w:t>
      </w:r>
    </w:p>
    <w:p w:rsidR="00E61AEB" w:rsidRPr="00234C97" w:rsidRDefault="00E61AEB" w:rsidP="00F24566">
      <w:pPr>
        <w:pStyle w:val="af4"/>
        <w:widowControl w:val="0"/>
        <w:spacing w:before="60"/>
        <w:ind w:firstLine="567"/>
        <w:jc w:val="both"/>
        <w:rPr>
          <w:rFonts w:ascii="Times New Roman" w:hAnsi="Times New Roman"/>
        </w:rPr>
      </w:pPr>
      <w:r w:rsidRPr="00234C97">
        <w:rPr>
          <w:rFonts w:ascii="Times New Roman" w:hAnsi="Times New Roman"/>
        </w:rPr>
        <w:t xml:space="preserve">В соответствии с требованиями статьи 9 </w:t>
      </w:r>
      <w:r w:rsidRPr="00234C97">
        <w:rPr>
          <w:rFonts w:ascii="Times New Roman" w:hAnsi="Times New Roman"/>
          <w:caps/>
        </w:rPr>
        <w:t>Ф</w:t>
      </w:r>
      <w:r w:rsidRPr="00234C97">
        <w:rPr>
          <w:rFonts w:ascii="Times New Roman" w:hAnsi="Times New Roman"/>
        </w:rPr>
        <w:t>едерального закона от 27.07.2006 № 152-ФЗ «О персональных данных» даем согласие на автоматизированную, а также без использования средств автоматизации, обработку своих персональных данных включающих фамилию, имя, отчество, ИНН, адрес места жительства, должность, сведения о месте работы, адрес электронной почты, контактный(е) телефон(ы), в целях осуществления действий, предусмотренных Устав</w:t>
      </w:r>
      <w:r>
        <w:rPr>
          <w:rFonts w:ascii="Times New Roman" w:hAnsi="Times New Roman"/>
        </w:rPr>
        <w:t>ами</w:t>
      </w:r>
      <w:r w:rsidRPr="00234C97">
        <w:rPr>
          <w:rFonts w:ascii="Times New Roman" w:hAnsi="Times New Roman"/>
        </w:rPr>
        <w:t xml:space="preserve"> Фонда имущества Тульской области</w:t>
      </w:r>
      <w:r>
        <w:rPr>
          <w:rFonts w:ascii="Times New Roman" w:hAnsi="Times New Roman"/>
        </w:rPr>
        <w:t xml:space="preserve"> и </w:t>
      </w:r>
      <w:r w:rsidR="00A55EDF" w:rsidRPr="00A55EDF">
        <w:rPr>
          <w:rFonts w:ascii="Times New Roman" w:hAnsi="Times New Roman"/>
          <w:lang w:eastAsia="ru-RU"/>
        </w:rPr>
        <w:t>ГУЗ ТО «</w:t>
      </w:r>
      <w:proofErr w:type="spellStart"/>
      <w:r w:rsidR="00A55EDF" w:rsidRPr="00A55EDF">
        <w:rPr>
          <w:rFonts w:ascii="Times New Roman" w:hAnsi="Times New Roman"/>
          <w:lang w:eastAsia="ru-RU"/>
        </w:rPr>
        <w:t>ТЦМКСиНМП</w:t>
      </w:r>
      <w:proofErr w:type="spellEnd"/>
      <w:r w:rsidR="00A55EDF" w:rsidRPr="00A55EDF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, </w:t>
      </w:r>
      <w:r w:rsidRPr="00234C97">
        <w:rPr>
          <w:rFonts w:ascii="Times New Roman" w:hAnsi="Times New Roman"/>
        </w:rPr>
        <w:t>в том числе включение фамилии, имени, отчества, ИНН, адреса места жительства, сведений о месте работы, адреса электронной почты, в общедоступные источники персональных данных и предоставляем Фонду имущества Тульской области</w:t>
      </w:r>
      <w:r>
        <w:rPr>
          <w:rFonts w:ascii="Times New Roman" w:hAnsi="Times New Roman"/>
        </w:rPr>
        <w:t xml:space="preserve"> и </w:t>
      </w:r>
      <w:r w:rsidR="00A55EDF" w:rsidRPr="00A55EDF">
        <w:rPr>
          <w:rFonts w:ascii="Times New Roman" w:hAnsi="Times New Roman"/>
          <w:lang w:eastAsia="ru-RU"/>
        </w:rPr>
        <w:t>ГУЗ ТО «</w:t>
      </w:r>
      <w:proofErr w:type="spellStart"/>
      <w:r w:rsidR="00A55EDF" w:rsidRPr="00A55EDF">
        <w:rPr>
          <w:rFonts w:ascii="Times New Roman" w:hAnsi="Times New Roman"/>
          <w:lang w:eastAsia="ru-RU"/>
        </w:rPr>
        <w:t>ТЦМКСиНМП</w:t>
      </w:r>
      <w:proofErr w:type="spellEnd"/>
      <w:r w:rsidR="00A55EDF" w:rsidRPr="00A55EDF">
        <w:rPr>
          <w:rFonts w:ascii="Times New Roman" w:hAnsi="Times New Roman"/>
          <w:lang w:eastAsia="ru-RU"/>
        </w:rPr>
        <w:t>»</w:t>
      </w:r>
      <w:r w:rsidR="00A235D0" w:rsidRPr="00A235D0">
        <w:rPr>
          <w:rFonts w:ascii="Times New Roman" w:hAnsi="Times New Roman"/>
          <w:lang w:eastAsia="ru-RU"/>
        </w:rPr>
        <w:t xml:space="preserve"> </w:t>
      </w:r>
      <w:r w:rsidRPr="00234C97">
        <w:rPr>
          <w:rFonts w:ascii="Times New Roman" w:hAnsi="Times New Roman"/>
        </w:rPr>
        <w:t>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830529" w:rsidRPr="00E53C3A" w:rsidRDefault="00830529" w:rsidP="00F24566">
      <w:pPr>
        <w:widowControl w:val="0"/>
        <w:autoSpaceDE w:val="0"/>
        <w:autoSpaceDN w:val="0"/>
        <w:spacing w:before="120" w:after="0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Адреса Претендента для направления корреспонденции: </w:t>
      </w:r>
    </w:p>
    <w:p w:rsidR="00830529" w:rsidRPr="00E53C3A" w:rsidRDefault="00830529" w:rsidP="00F24566">
      <w:pPr>
        <w:widowControl w:val="0"/>
        <w:autoSpaceDE w:val="0"/>
        <w:autoSpaceDN w:val="0"/>
        <w:spacing w:before="60"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>Почтовый: _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____________________________________________________________________________________________;</w:t>
      </w:r>
    </w:p>
    <w:p w:rsidR="00192DFC" w:rsidRPr="00E53C3A" w:rsidRDefault="00830529" w:rsidP="00F24566">
      <w:pPr>
        <w:widowControl w:val="0"/>
        <w:autoSpaceDE w:val="0"/>
        <w:autoSpaceDN w:val="0"/>
        <w:spacing w:before="60"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>Адрес электронной почты (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): 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ab/>
      </w:r>
      <w:r w:rsidRPr="00E53C3A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Тел. (____) ____-____-____</w:t>
      </w:r>
    </w:p>
    <w:p w:rsidR="00192DFC" w:rsidRPr="00E53C3A" w:rsidRDefault="00192DFC" w:rsidP="00F24566">
      <w:pPr>
        <w:widowControl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Приложения (опись): </w:t>
      </w:r>
      <w:r w:rsidRPr="003734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 _____________________________________________________________________________________________</w:t>
      </w:r>
      <w:r w:rsidRPr="003734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</w:t>
      </w:r>
      <w:r w:rsidR="00EC7C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4566" w:rsidRDefault="00192DFC" w:rsidP="00F24566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 (его полномочного представителя)</w:t>
      </w:r>
      <w:r w:rsidR="00F245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192DFC" w:rsidRPr="00E53C3A" w:rsidRDefault="00ED2181" w:rsidP="00F24566">
      <w:pPr>
        <w:widowControl w:val="0"/>
        <w:spacing w:before="120"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4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92DFC"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="006545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45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192DFC"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20</w:t>
      </w:r>
      <w:r w:rsidR="009154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A7BA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92DFC"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B5A2E" w:rsidRPr="00E53C3A" w:rsidRDefault="00192DFC" w:rsidP="00F245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принята </w:t>
      </w:r>
      <w:r w:rsidR="00DB5A2E"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Специализированной организацией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192DFC" w:rsidRPr="00E53C3A" w:rsidRDefault="00DB5A2E" w:rsidP="00F24566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  <w:r w:rsidR="00192DFC"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час. 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  <w:r w:rsidR="00192DFC"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мин.</w:t>
      </w:r>
      <w:r w:rsidR="003734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2DFC"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</w:t>
      </w:r>
      <w:r w:rsidR="009154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A7BA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за № _____</w:t>
      </w:r>
    </w:p>
    <w:p w:rsidR="00192DFC" w:rsidRDefault="00192DFC" w:rsidP="00F24566">
      <w:pPr>
        <w:widowControl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3C3A">
        <w:rPr>
          <w:rFonts w:ascii="Times New Roman" w:eastAsia="Calibri" w:hAnsi="Times New Roman" w:cs="Times New Roman"/>
          <w:sz w:val="16"/>
          <w:szCs w:val="16"/>
        </w:rPr>
        <w:cr/>
      </w:r>
      <w:r w:rsidRPr="00E53C3A">
        <w:rPr>
          <w:rFonts w:ascii="Times New Roman" w:eastAsia="Calibri" w:hAnsi="Times New Roman" w:cs="Times New Roman"/>
          <w:b/>
          <w:sz w:val="20"/>
          <w:szCs w:val="20"/>
        </w:rPr>
        <w:t xml:space="preserve">Подпись уполномоченного лица </w:t>
      </w:r>
      <w:r w:rsidR="00DB5A2E" w:rsidRPr="00E53C3A">
        <w:rPr>
          <w:rFonts w:ascii="Times New Roman" w:eastAsia="Calibri" w:hAnsi="Times New Roman" w:cs="Times New Roman"/>
          <w:b/>
          <w:sz w:val="20"/>
          <w:szCs w:val="20"/>
        </w:rPr>
        <w:t>Специализированной организации</w:t>
      </w:r>
      <w:r w:rsidRPr="00E53C3A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6545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53C3A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F24566">
        <w:rPr>
          <w:rFonts w:ascii="Times New Roman" w:eastAsia="Calibri" w:hAnsi="Times New Roman" w:cs="Times New Roman"/>
          <w:sz w:val="20"/>
          <w:szCs w:val="20"/>
        </w:rPr>
        <w:t>_</w:t>
      </w: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6A7BA4" w:rsidRDefault="006A7BA4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A55EDF" w:rsidRDefault="00A55EDF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A55EDF" w:rsidRDefault="00A55EDF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A55EDF" w:rsidRDefault="00A55EDF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E2549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E53C3A">
        <w:rPr>
          <w:rFonts w:ascii="Times New Roman" w:eastAsia="Calibri" w:hAnsi="Times New Roman" w:cs="Times New Roman"/>
        </w:rPr>
        <w:lastRenderedPageBreak/>
        <w:t>Форма заявки на участие</w:t>
      </w:r>
      <w:r>
        <w:rPr>
          <w:rFonts w:ascii="Times New Roman" w:eastAsia="Calibri" w:hAnsi="Times New Roman" w:cs="Times New Roman"/>
        </w:rPr>
        <w:t xml:space="preserve"> (Лот №2)</w:t>
      </w:r>
    </w:p>
    <w:p w:rsidR="00E2549B" w:rsidRDefault="00E2549B" w:rsidP="00E2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49B" w:rsidRDefault="00E2549B" w:rsidP="00E2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АУКЦИОНЕ</w:t>
      </w:r>
    </w:p>
    <w:p w:rsidR="008024BD" w:rsidRDefault="00A55EDF" w:rsidP="008024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8024BD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2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</w:t>
      </w:r>
      <w:r w:rsidR="008024BD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802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8024BD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(1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8024BD" w:rsidRPr="00D30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-00)</w:t>
      </w:r>
    </w:p>
    <w:p w:rsidR="008024BD" w:rsidRDefault="008024BD" w:rsidP="008024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49B" w:rsidRDefault="00E2549B" w:rsidP="008024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49B" w:rsidRPr="00E53C3A" w:rsidRDefault="00E2549B" w:rsidP="00E2549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________________________________________________________________________________________, </w:t>
      </w:r>
    </w:p>
    <w:p w:rsidR="00E2549B" w:rsidRPr="00E53C3A" w:rsidRDefault="00E2549B" w:rsidP="00E2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(полное наименование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, ИНН, ОГРН</w:t>
      </w: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юридического лица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/ИП</w:t>
      </w: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, подающего заявку)</w:t>
      </w:r>
    </w:p>
    <w:p w:rsidR="00E2549B" w:rsidRPr="00E53C3A" w:rsidRDefault="00E2549B" w:rsidP="00E2549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</w:t>
      </w:r>
    </w:p>
    <w:p w:rsidR="00E2549B" w:rsidRPr="00E53C3A" w:rsidRDefault="00E2549B" w:rsidP="00E2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и паспортные данные физического лица, подающего заявку)</w:t>
      </w:r>
    </w:p>
    <w:p w:rsidR="00E2549B" w:rsidRPr="00E53C3A" w:rsidRDefault="00E2549B" w:rsidP="00E25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_____________________________________________________________________________________________, </w:t>
      </w:r>
    </w:p>
    <w:p w:rsidR="00E2549B" w:rsidRPr="00E53C3A" w:rsidRDefault="00E2549B" w:rsidP="00E2549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 далее Претендент, в лице _____________________________________________________________ </w:t>
      </w:r>
    </w:p>
    <w:p w:rsidR="00E2549B" w:rsidRPr="00E53C3A" w:rsidRDefault="00E2549B" w:rsidP="00E2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E53C3A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отчество, должность)</w:t>
      </w:r>
    </w:p>
    <w:p w:rsidR="00E2549B" w:rsidRPr="0070231B" w:rsidRDefault="00E2549B" w:rsidP="00E2549B">
      <w:pPr>
        <w:pStyle w:val="af4"/>
        <w:jc w:val="center"/>
        <w:rPr>
          <w:rFonts w:ascii="Times New Roman" w:hAnsi="Times New Roman"/>
          <w:b/>
        </w:rPr>
      </w:pPr>
      <w:r w:rsidRPr="0070231B">
        <w:rPr>
          <w:rFonts w:ascii="Times New Roman" w:hAnsi="Times New Roman"/>
          <w:b/>
        </w:rPr>
        <w:t>_____________________________________________________________________________________________,</w:t>
      </w:r>
    </w:p>
    <w:p w:rsidR="00E2549B" w:rsidRPr="0070231B" w:rsidRDefault="00E2549B" w:rsidP="00E2549B">
      <w:pPr>
        <w:pStyle w:val="af4"/>
        <w:jc w:val="center"/>
        <w:rPr>
          <w:rFonts w:ascii="Times New Roman" w:hAnsi="Times New Roman"/>
          <w:sz w:val="16"/>
          <w:szCs w:val="16"/>
        </w:rPr>
      </w:pPr>
      <w:r w:rsidRPr="0070231B">
        <w:rPr>
          <w:rFonts w:ascii="Times New Roman" w:hAnsi="Times New Roman"/>
          <w:sz w:val="16"/>
          <w:szCs w:val="16"/>
        </w:rPr>
        <w:t>(фамилия, имя, отчество, паспортные данные физического лица, действующего на основании доверенности)</w:t>
      </w:r>
    </w:p>
    <w:p w:rsidR="00E2549B" w:rsidRPr="001521B9" w:rsidRDefault="00E2549B" w:rsidP="00E2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____________________________________________________________________, принимая решение об участии в аукционе открытом по составу участников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открытом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подачи </w:t>
      </w:r>
      <w:r w:rsidRPr="00152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о цене находящегося в государственной собственности Тульской области имущества:</w:t>
      </w:r>
    </w:p>
    <w:p w:rsidR="008024BD" w:rsidRPr="008024BD" w:rsidRDefault="006A7BA4" w:rsidP="008024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 2: 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транспортного средства 82 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OE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793962, идентификационный номер (VIN) X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U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6396230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G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0018163, государственный регистрационный знак 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929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AE</w:t>
      </w:r>
      <w:r w:rsidR="008024BD" w:rsidRPr="0080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71, инвентарный номер 00000003-1010601710</w:t>
      </w:r>
    </w:p>
    <w:p w:rsidR="008024BD" w:rsidRPr="008024BD" w:rsidRDefault="008024BD" w:rsidP="008024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Имущества (с НДС): – 21 400,00 (двадцать одна тысяча четыреста) рублей. </w:t>
      </w:r>
    </w:p>
    <w:p w:rsidR="008024BD" w:rsidRPr="008024BD" w:rsidRDefault="008024BD" w:rsidP="008024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задатка: 0 рублей. </w:t>
      </w:r>
    </w:p>
    <w:p w:rsidR="008024BD" w:rsidRPr="008024BD" w:rsidRDefault="008024BD" w:rsidP="008024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4B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 (величина повышения начальной цены) – 1070,00 (одна тысяча семьдесят) рублей.</w:t>
      </w:r>
    </w:p>
    <w:p w:rsidR="00B8087F" w:rsidRPr="00C74523" w:rsidRDefault="00B8087F" w:rsidP="008024BD">
      <w:pPr>
        <w:spacing w:after="0" w:line="240" w:lineRule="auto"/>
        <w:jc w:val="both"/>
        <w:rPr>
          <w:rFonts w:ascii="PT Astra Serif" w:hAnsi="PT Astra Serif"/>
          <w:b/>
          <w:sz w:val="20"/>
          <w:szCs w:val="20"/>
        </w:rPr>
      </w:pPr>
      <w:r w:rsidRPr="00C74523">
        <w:rPr>
          <w:rFonts w:ascii="PT Astra Serif" w:hAnsi="PT Astra Serif"/>
          <w:b/>
          <w:sz w:val="20"/>
          <w:szCs w:val="20"/>
        </w:rPr>
        <w:t>обязуюсь:</w:t>
      </w:r>
    </w:p>
    <w:p w:rsidR="00B8087F" w:rsidRPr="00C74523" w:rsidRDefault="00B8087F" w:rsidP="00B8087F">
      <w:pPr>
        <w:spacing w:after="0" w:line="240" w:lineRule="auto"/>
        <w:ind w:firstLine="426"/>
        <w:jc w:val="both"/>
        <w:rPr>
          <w:rFonts w:ascii="PT Astra Serif" w:hAnsi="PT Astra Serif"/>
          <w:sz w:val="20"/>
          <w:szCs w:val="20"/>
        </w:rPr>
      </w:pPr>
      <w:r w:rsidRPr="00C74523">
        <w:rPr>
          <w:rFonts w:ascii="PT Astra Serif" w:hAnsi="PT Astra Serif"/>
          <w:sz w:val="20"/>
          <w:szCs w:val="20"/>
        </w:rPr>
        <w:t xml:space="preserve">1) соблюдать условия продажи, содержащиеся в информационном сообщении, размещенном на сайте </w:t>
      </w:r>
      <w:proofErr w:type="spellStart"/>
      <w:r w:rsidRPr="00C74523">
        <w:rPr>
          <w:rFonts w:ascii="PT Astra Serif" w:hAnsi="PT Astra Serif"/>
          <w:sz w:val="20"/>
          <w:szCs w:val="20"/>
          <w:lang w:val="en-US"/>
        </w:rPr>
        <w:t>torgi</w:t>
      </w:r>
      <w:proofErr w:type="spellEnd"/>
      <w:r w:rsidRPr="00C74523">
        <w:rPr>
          <w:rFonts w:ascii="PT Astra Serif" w:hAnsi="PT Astra Serif"/>
          <w:sz w:val="20"/>
          <w:szCs w:val="20"/>
        </w:rPr>
        <w:t>.</w:t>
      </w:r>
      <w:proofErr w:type="spellStart"/>
      <w:r w:rsidRPr="00C74523">
        <w:rPr>
          <w:rFonts w:ascii="PT Astra Serif" w:hAnsi="PT Astra Serif"/>
          <w:sz w:val="20"/>
          <w:szCs w:val="20"/>
          <w:lang w:val="en-US"/>
        </w:rPr>
        <w:t>gov</w:t>
      </w:r>
      <w:proofErr w:type="spellEnd"/>
      <w:r w:rsidRPr="00C74523">
        <w:rPr>
          <w:rFonts w:ascii="PT Astra Serif" w:hAnsi="PT Astra Serif"/>
          <w:sz w:val="20"/>
          <w:szCs w:val="20"/>
        </w:rPr>
        <w:t>.</w:t>
      </w:r>
      <w:proofErr w:type="spellStart"/>
      <w:r w:rsidRPr="00C74523">
        <w:rPr>
          <w:rFonts w:ascii="PT Astra Serif" w:hAnsi="PT Astra Serif"/>
          <w:sz w:val="20"/>
          <w:szCs w:val="20"/>
          <w:lang w:val="en-US"/>
        </w:rPr>
        <w:t>ru</w:t>
      </w:r>
      <w:proofErr w:type="spellEnd"/>
      <w:r w:rsidRPr="00C74523">
        <w:rPr>
          <w:rFonts w:ascii="PT Astra Serif" w:hAnsi="PT Astra Serif"/>
          <w:sz w:val="20"/>
          <w:szCs w:val="20"/>
        </w:rPr>
        <w:t>.</w:t>
      </w:r>
    </w:p>
    <w:p w:rsidR="00B8087F" w:rsidRPr="00C74523" w:rsidRDefault="00B8087F" w:rsidP="00B8087F">
      <w:pPr>
        <w:spacing w:after="0" w:line="240" w:lineRule="auto"/>
        <w:ind w:firstLine="426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C74523">
        <w:rPr>
          <w:rFonts w:ascii="PT Astra Serif" w:eastAsia="Times New Roman" w:hAnsi="PT Astra Serif"/>
          <w:sz w:val="20"/>
          <w:szCs w:val="20"/>
          <w:lang w:eastAsia="ru-RU"/>
        </w:rPr>
        <w:t xml:space="preserve">2) в случае признания победителем торгов заключить с </w:t>
      </w:r>
      <w:r w:rsidR="00A55EDF" w:rsidRPr="00A55EDF">
        <w:rPr>
          <w:rFonts w:ascii="Times New Roman" w:eastAsia="Times New Roman" w:hAnsi="Times New Roman" w:cs="Times New Roman"/>
          <w:sz w:val="20"/>
          <w:szCs w:val="20"/>
          <w:lang w:eastAsia="ru-RU"/>
        </w:rPr>
        <w:t>ГУЗ ТО «</w:t>
      </w:r>
      <w:proofErr w:type="spellStart"/>
      <w:r w:rsidR="00A55EDF" w:rsidRPr="00A55EDF">
        <w:rPr>
          <w:rFonts w:ascii="Times New Roman" w:eastAsia="Times New Roman" w:hAnsi="Times New Roman" w:cs="Times New Roman"/>
          <w:sz w:val="20"/>
          <w:szCs w:val="20"/>
          <w:lang w:eastAsia="ru-RU"/>
        </w:rPr>
        <w:t>ТЦМКСиНМП</w:t>
      </w:r>
      <w:proofErr w:type="spellEnd"/>
      <w:r w:rsidR="00A55EDF" w:rsidRPr="00A55ED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5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523">
        <w:rPr>
          <w:rFonts w:ascii="PT Astra Serif" w:eastAsia="Times New Roman" w:hAnsi="PT Astra Serif"/>
          <w:sz w:val="20"/>
          <w:szCs w:val="20"/>
          <w:lang w:eastAsia="ru-RU"/>
        </w:rPr>
        <w:t>договор купли-продажи в течение 5 рабочих дней после утверждения протокола об итогах торгов и уплатить стоимость имущества, установленную по результатам торгов, в сроки, определяемые договором купли-продажи.</w:t>
      </w:r>
    </w:p>
    <w:p w:rsidR="00E2549B" w:rsidRPr="001424CF" w:rsidRDefault="00E2549B" w:rsidP="00E2549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</w:t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участие в аукционе и заключение по его итогам договора аренды для __________________________________________________________________________________________,</w:t>
      </w:r>
    </w:p>
    <w:p w:rsidR="00E2549B" w:rsidRPr="005342EA" w:rsidRDefault="00E2549B" w:rsidP="00E2549B">
      <w:pPr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42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юридического лица</w:t>
      </w:r>
    </w:p>
    <w:p w:rsidR="00E2549B" w:rsidRPr="001424CF" w:rsidRDefault="00E2549B" w:rsidP="00E25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крупной сделкой не является и осуществляется в пределах обычной хозяйственной деятельностью юридического лица.</w:t>
      </w:r>
    </w:p>
    <w:p w:rsidR="00E2549B" w:rsidRPr="001424CF" w:rsidRDefault="00E2549B" w:rsidP="00E2549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заявляет</w:t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(отсутствии /наличии) в отношении ____________________________________________________________________________________</w:t>
      </w:r>
    </w:p>
    <w:p w:rsidR="00E2549B" w:rsidRPr="001424CF" w:rsidRDefault="00E2549B" w:rsidP="00E2549B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(наименование заявителя)</w:t>
      </w:r>
    </w:p>
    <w:p w:rsidR="00E2549B" w:rsidRPr="001424CF" w:rsidRDefault="00E2549B" w:rsidP="00E2549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процедуры ликвидации и/или решения арбитражного суда о признании банкротом и об открытии конкурсного производства;</w:t>
      </w:r>
    </w:p>
    <w:p w:rsidR="00E2549B" w:rsidRPr="001424CF" w:rsidRDefault="00E2549B" w:rsidP="00E2549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C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E2549B" w:rsidRPr="001625E0" w:rsidRDefault="00E2549B" w:rsidP="00E2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49B" w:rsidRPr="007237FC" w:rsidRDefault="00E2549B" w:rsidP="00E2549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proofErr w:type="gramStart"/>
      <w:r w:rsidRPr="001625E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признания</w:t>
      </w:r>
      <w:proofErr w:type="gramEnd"/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Претендента победителем торгов задаток прошу вернуть с указанием следующих реквизитов: </w:t>
      </w:r>
      <w:r w:rsidRPr="007237FC">
        <w:rPr>
          <w:rFonts w:ascii="Times New Roman" w:hAnsi="Times New Roman"/>
          <w:sz w:val="20"/>
          <w:szCs w:val="20"/>
        </w:rPr>
        <w:t>р/с ________________________, банк 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7237FC">
        <w:rPr>
          <w:rFonts w:ascii="Times New Roman" w:hAnsi="Times New Roman"/>
          <w:sz w:val="20"/>
          <w:szCs w:val="20"/>
        </w:rPr>
        <w:t>_____________ ____________________________________________________________________________________________, БИК _______________, к/с ________________________, получатель: __________________________________ _____________________________________________________________________________________________</w:t>
      </w:r>
    </w:p>
    <w:p w:rsidR="00E2549B" w:rsidRPr="00234C97" w:rsidRDefault="00E2549B" w:rsidP="00E2549B">
      <w:pPr>
        <w:pStyle w:val="af4"/>
        <w:widowControl w:val="0"/>
        <w:spacing w:before="60"/>
        <w:ind w:firstLine="567"/>
        <w:jc w:val="both"/>
        <w:rPr>
          <w:rFonts w:ascii="Times New Roman" w:hAnsi="Times New Roman"/>
        </w:rPr>
      </w:pPr>
      <w:r w:rsidRPr="00234C97">
        <w:rPr>
          <w:rFonts w:ascii="Times New Roman" w:hAnsi="Times New Roman"/>
        </w:rPr>
        <w:t xml:space="preserve">В соответствии с требованиями статьи 9 </w:t>
      </w:r>
      <w:r w:rsidRPr="00234C97">
        <w:rPr>
          <w:rFonts w:ascii="Times New Roman" w:hAnsi="Times New Roman"/>
          <w:caps/>
        </w:rPr>
        <w:t>Ф</w:t>
      </w:r>
      <w:r w:rsidRPr="00234C97">
        <w:rPr>
          <w:rFonts w:ascii="Times New Roman" w:hAnsi="Times New Roman"/>
        </w:rPr>
        <w:t>едерального закона от 27.07.2006 № 152-ФЗ «О персональных данных» даем согласие на автоматизированную, а также без использования средств автоматизации, обработку своих персональных данных включающих фамилию, имя, отчество, ИНН, адрес места жительства, должность, сведения о месте работы, адрес электронной почты, контактный(е) телефон(ы), в целях осуществления действий, предусмотренных Устав</w:t>
      </w:r>
      <w:r>
        <w:rPr>
          <w:rFonts w:ascii="Times New Roman" w:hAnsi="Times New Roman"/>
        </w:rPr>
        <w:t>ами</w:t>
      </w:r>
      <w:r w:rsidRPr="00234C97">
        <w:rPr>
          <w:rFonts w:ascii="Times New Roman" w:hAnsi="Times New Roman"/>
        </w:rPr>
        <w:t xml:space="preserve"> Фонда имущества Тульской области</w:t>
      </w:r>
      <w:r>
        <w:rPr>
          <w:rFonts w:ascii="Times New Roman" w:hAnsi="Times New Roman"/>
        </w:rPr>
        <w:t xml:space="preserve"> и </w:t>
      </w:r>
      <w:r w:rsidR="00A55EDF" w:rsidRPr="00A55EDF">
        <w:rPr>
          <w:rFonts w:ascii="Times New Roman" w:hAnsi="Times New Roman"/>
          <w:lang w:eastAsia="ru-RU"/>
        </w:rPr>
        <w:t>ГУЗ ТО «</w:t>
      </w:r>
      <w:proofErr w:type="spellStart"/>
      <w:r w:rsidR="00A55EDF" w:rsidRPr="00A55EDF">
        <w:rPr>
          <w:rFonts w:ascii="Times New Roman" w:hAnsi="Times New Roman"/>
          <w:lang w:eastAsia="ru-RU"/>
        </w:rPr>
        <w:t>ТЦМКСиНМП</w:t>
      </w:r>
      <w:proofErr w:type="spellEnd"/>
      <w:r w:rsidR="00A55EDF" w:rsidRPr="00A55EDF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234C97">
        <w:rPr>
          <w:rFonts w:ascii="Times New Roman" w:hAnsi="Times New Roman"/>
        </w:rPr>
        <w:t>в том числе включение фамилии, имени, отчества, ИНН, адреса места жительства, сведений о месте работы, адреса электронной почты, в общедоступные источники персональных данных и предоставляем Фонду имущества Тульской области</w:t>
      </w:r>
      <w:r>
        <w:rPr>
          <w:rFonts w:ascii="Times New Roman" w:hAnsi="Times New Roman"/>
        </w:rPr>
        <w:t xml:space="preserve"> и </w:t>
      </w:r>
      <w:r w:rsidR="00A55EDF" w:rsidRPr="00A55EDF">
        <w:rPr>
          <w:rFonts w:ascii="Times New Roman" w:hAnsi="Times New Roman"/>
          <w:lang w:eastAsia="ru-RU"/>
        </w:rPr>
        <w:t>ГУЗ ТО «</w:t>
      </w:r>
      <w:proofErr w:type="spellStart"/>
      <w:r w:rsidR="00A55EDF" w:rsidRPr="00A55EDF">
        <w:rPr>
          <w:rFonts w:ascii="Times New Roman" w:hAnsi="Times New Roman"/>
          <w:lang w:eastAsia="ru-RU"/>
        </w:rPr>
        <w:t>ТЦМКСиНМП</w:t>
      </w:r>
      <w:proofErr w:type="spellEnd"/>
      <w:r w:rsidR="00A55EDF" w:rsidRPr="00A55EDF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</w:rPr>
        <w:t xml:space="preserve"> </w:t>
      </w:r>
      <w:r w:rsidRPr="00234C97">
        <w:rPr>
          <w:rFonts w:ascii="Times New Roman" w:hAnsi="Times New Roman"/>
        </w:rPr>
        <w:t>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E2549B" w:rsidRPr="00E53C3A" w:rsidRDefault="00E2549B" w:rsidP="00E2549B">
      <w:pPr>
        <w:widowControl w:val="0"/>
        <w:autoSpaceDE w:val="0"/>
        <w:autoSpaceDN w:val="0"/>
        <w:spacing w:before="120" w:after="0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Адреса Претендента для направления корреспонденции: </w:t>
      </w:r>
    </w:p>
    <w:p w:rsidR="00E2549B" w:rsidRPr="00E53C3A" w:rsidRDefault="00E2549B" w:rsidP="00E2549B">
      <w:pPr>
        <w:widowControl w:val="0"/>
        <w:autoSpaceDE w:val="0"/>
        <w:autoSpaceDN w:val="0"/>
        <w:spacing w:before="60"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>Почтовый: _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____________________________________________________________________________________________;</w:t>
      </w:r>
    </w:p>
    <w:p w:rsidR="00E2549B" w:rsidRPr="00E53C3A" w:rsidRDefault="00E2549B" w:rsidP="00E2549B">
      <w:pPr>
        <w:widowControl w:val="0"/>
        <w:autoSpaceDE w:val="0"/>
        <w:autoSpaceDN w:val="0"/>
        <w:spacing w:before="60"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>Адрес электронной почты (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53C3A">
        <w:rPr>
          <w:rFonts w:ascii="Times New Roman" w:eastAsia="Times New Roman" w:hAnsi="Times New Roman" w:cs="Times New Roman"/>
          <w:b/>
          <w:sz w:val="20"/>
          <w:szCs w:val="20"/>
        </w:rPr>
        <w:t xml:space="preserve">): 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E53C3A">
        <w:rPr>
          <w:rFonts w:ascii="Times New Roman" w:eastAsia="Times New Roman" w:hAnsi="Times New Roman" w:cs="Times New Roman"/>
          <w:sz w:val="20"/>
          <w:szCs w:val="20"/>
        </w:rPr>
        <w:tab/>
      </w:r>
      <w:r w:rsidRPr="00E53C3A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Тел. (____) ____-____-____</w:t>
      </w:r>
    </w:p>
    <w:p w:rsidR="00E2549B" w:rsidRPr="00E53C3A" w:rsidRDefault="00E2549B" w:rsidP="00E2549B">
      <w:pPr>
        <w:widowControl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Приложения (опись): </w:t>
      </w:r>
      <w:r w:rsidRPr="003734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 _____________________________________________________________________________________________</w:t>
      </w:r>
      <w:r w:rsidRPr="003734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E2549B" w:rsidRDefault="00E2549B" w:rsidP="00E2549B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 (его полномочного представителя)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E2549B" w:rsidRPr="00E53C3A" w:rsidRDefault="00E2549B" w:rsidP="00E2549B">
      <w:pPr>
        <w:widowControl w:val="0"/>
        <w:spacing w:before="120"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A7BA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2549B" w:rsidRPr="00E53C3A" w:rsidRDefault="00E2549B" w:rsidP="00E2549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принята Специализированной организацией: </w:t>
      </w:r>
    </w:p>
    <w:p w:rsidR="00E2549B" w:rsidRPr="00E53C3A" w:rsidRDefault="00E2549B" w:rsidP="00E2549B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 час. ____ мин.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A7BA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5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за № _____</w:t>
      </w:r>
    </w:p>
    <w:p w:rsidR="00E2549B" w:rsidRDefault="00E2549B" w:rsidP="00E2549B">
      <w:pPr>
        <w:widowControl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3C3A">
        <w:rPr>
          <w:rFonts w:ascii="Times New Roman" w:eastAsia="Calibri" w:hAnsi="Times New Roman" w:cs="Times New Roman"/>
          <w:sz w:val="16"/>
          <w:szCs w:val="16"/>
        </w:rPr>
        <w:cr/>
      </w:r>
      <w:r w:rsidRPr="00E53C3A">
        <w:rPr>
          <w:rFonts w:ascii="Times New Roman" w:eastAsia="Calibri" w:hAnsi="Times New Roman" w:cs="Times New Roman"/>
          <w:b/>
          <w:sz w:val="20"/>
          <w:szCs w:val="20"/>
        </w:rPr>
        <w:t>Подпись уполномоченного лица Специализированной организации: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53C3A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</w:p>
    <w:p w:rsidR="00E2549B" w:rsidRDefault="00E2549B" w:rsidP="00E2549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E2549B" w:rsidRDefault="00E2549B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BA3BB1" w:rsidRDefault="00BA3BB1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5342EA" w:rsidRDefault="005342EA" w:rsidP="00533B9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5342EA" w:rsidSect="009577A4">
      <w:footerReference w:type="default" r:id="rId10"/>
      <w:pgSz w:w="11906" w:h="16838" w:code="9"/>
      <w:pgMar w:top="567" w:right="851" w:bottom="567" w:left="1701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69" w:rsidRDefault="00180B69" w:rsidP="00F05FCE">
      <w:pPr>
        <w:spacing w:after="0" w:line="240" w:lineRule="auto"/>
      </w:pPr>
      <w:r>
        <w:separator/>
      </w:r>
    </w:p>
  </w:endnote>
  <w:endnote w:type="continuationSeparator" w:id="0">
    <w:p w:rsidR="00180B69" w:rsidRDefault="00180B69" w:rsidP="00F0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81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C53BD" w:rsidRPr="00362EAA" w:rsidRDefault="008C53BD">
        <w:pPr>
          <w:pStyle w:val="af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62EA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62EA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62EA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62D0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62EA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C53BD" w:rsidRDefault="008C53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69" w:rsidRDefault="00180B69" w:rsidP="00F05FCE">
      <w:pPr>
        <w:spacing w:after="0" w:line="240" w:lineRule="auto"/>
      </w:pPr>
      <w:r>
        <w:separator/>
      </w:r>
    </w:p>
  </w:footnote>
  <w:footnote w:type="continuationSeparator" w:id="0">
    <w:p w:rsidR="00180B69" w:rsidRDefault="00180B69" w:rsidP="00F0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35E"/>
    <w:multiLevelType w:val="multilevel"/>
    <w:tmpl w:val="74A6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3F82"/>
    <w:multiLevelType w:val="hybridMultilevel"/>
    <w:tmpl w:val="B9DE05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4C0"/>
    <w:multiLevelType w:val="hybridMultilevel"/>
    <w:tmpl w:val="27D8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3B4F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32EA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883"/>
    <w:multiLevelType w:val="multilevel"/>
    <w:tmpl w:val="53B477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D3F5140"/>
    <w:multiLevelType w:val="singleLevel"/>
    <w:tmpl w:val="78503886"/>
    <w:lvl w:ilvl="0">
      <w:start w:val="1"/>
      <w:numFmt w:val="decimal"/>
      <w:lvlText w:val="6.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8E5E38"/>
    <w:multiLevelType w:val="multilevel"/>
    <w:tmpl w:val="A240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1C2CD7"/>
    <w:multiLevelType w:val="hybridMultilevel"/>
    <w:tmpl w:val="6A4070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37EEE"/>
    <w:multiLevelType w:val="multilevel"/>
    <w:tmpl w:val="7F8CA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14B3C4F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4557"/>
    <w:multiLevelType w:val="multilevel"/>
    <w:tmpl w:val="D950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0"/>
    <w:rsid w:val="00010849"/>
    <w:rsid w:val="0001295F"/>
    <w:rsid w:val="0003030A"/>
    <w:rsid w:val="00031603"/>
    <w:rsid w:val="00036924"/>
    <w:rsid w:val="000606D6"/>
    <w:rsid w:val="00060DD2"/>
    <w:rsid w:val="0006145C"/>
    <w:rsid w:val="00065539"/>
    <w:rsid w:val="00066670"/>
    <w:rsid w:val="00066EDA"/>
    <w:rsid w:val="0007092B"/>
    <w:rsid w:val="000776EB"/>
    <w:rsid w:val="00082250"/>
    <w:rsid w:val="00085041"/>
    <w:rsid w:val="00086697"/>
    <w:rsid w:val="00090CBC"/>
    <w:rsid w:val="00092AB1"/>
    <w:rsid w:val="00096C49"/>
    <w:rsid w:val="000A248F"/>
    <w:rsid w:val="000A3782"/>
    <w:rsid w:val="000A6054"/>
    <w:rsid w:val="000B1802"/>
    <w:rsid w:val="000B2375"/>
    <w:rsid w:val="000B48DF"/>
    <w:rsid w:val="000B7ECA"/>
    <w:rsid w:val="000C1CBD"/>
    <w:rsid w:val="000C5B1A"/>
    <w:rsid w:val="000C61D2"/>
    <w:rsid w:val="000C6345"/>
    <w:rsid w:val="000C67B1"/>
    <w:rsid w:val="000C7D2B"/>
    <w:rsid w:val="000D038F"/>
    <w:rsid w:val="000D0407"/>
    <w:rsid w:val="000D2B13"/>
    <w:rsid w:val="000D2BC3"/>
    <w:rsid w:val="000D75D0"/>
    <w:rsid w:val="000E3D8B"/>
    <w:rsid w:val="000E5AA9"/>
    <w:rsid w:val="000E63FE"/>
    <w:rsid w:val="000F3060"/>
    <w:rsid w:val="000F49F6"/>
    <w:rsid w:val="000F731C"/>
    <w:rsid w:val="001106C9"/>
    <w:rsid w:val="00114EFD"/>
    <w:rsid w:val="00122657"/>
    <w:rsid w:val="001245EC"/>
    <w:rsid w:val="0012617F"/>
    <w:rsid w:val="00127742"/>
    <w:rsid w:val="00130294"/>
    <w:rsid w:val="001316E9"/>
    <w:rsid w:val="001328BD"/>
    <w:rsid w:val="00133F64"/>
    <w:rsid w:val="00134F76"/>
    <w:rsid w:val="001366B5"/>
    <w:rsid w:val="0014001C"/>
    <w:rsid w:val="00141D70"/>
    <w:rsid w:val="0014248D"/>
    <w:rsid w:val="001424CF"/>
    <w:rsid w:val="001502AD"/>
    <w:rsid w:val="00150E13"/>
    <w:rsid w:val="001521B9"/>
    <w:rsid w:val="001528A0"/>
    <w:rsid w:val="00156214"/>
    <w:rsid w:val="00160BC1"/>
    <w:rsid w:val="001625E0"/>
    <w:rsid w:val="0017050A"/>
    <w:rsid w:val="001718B4"/>
    <w:rsid w:val="00171EAA"/>
    <w:rsid w:val="00172B52"/>
    <w:rsid w:val="001737B8"/>
    <w:rsid w:val="00174D82"/>
    <w:rsid w:val="00175BFB"/>
    <w:rsid w:val="00175E8A"/>
    <w:rsid w:val="0017628C"/>
    <w:rsid w:val="001778A1"/>
    <w:rsid w:val="00180B69"/>
    <w:rsid w:val="00182738"/>
    <w:rsid w:val="00182D41"/>
    <w:rsid w:val="00183BA0"/>
    <w:rsid w:val="00183D26"/>
    <w:rsid w:val="00185ABD"/>
    <w:rsid w:val="00187611"/>
    <w:rsid w:val="00187BCB"/>
    <w:rsid w:val="0019176F"/>
    <w:rsid w:val="00192DFC"/>
    <w:rsid w:val="001A044B"/>
    <w:rsid w:val="001B0BAF"/>
    <w:rsid w:val="001B2349"/>
    <w:rsid w:val="001B4BF8"/>
    <w:rsid w:val="001B7DAA"/>
    <w:rsid w:val="001C0332"/>
    <w:rsid w:val="001C3D7F"/>
    <w:rsid w:val="001C61C6"/>
    <w:rsid w:val="001D5DED"/>
    <w:rsid w:val="001E0E43"/>
    <w:rsid w:val="001E1EA5"/>
    <w:rsid w:val="001E20E1"/>
    <w:rsid w:val="001F207C"/>
    <w:rsid w:val="001F4B65"/>
    <w:rsid w:val="00202DA1"/>
    <w:rsid w:val="00212C26"/>
    <w:rsid w:val="00226390"/>
    <w:rsid w:val="00230335"/>
    <w:rsid w:val="00234014"/>
    <w:rsid w:val="002356C6"/>
    <w:rsid w:val="00243146"/>
    <w:rsid w:val="0024479D"/>
    <w:rsid w:val="002474A0"/>
    <w:rsid w:val="00247C95"/>
    <w:rsid w:val="0025024B"/>
    <w:rsid w:val="002555F8"/>
    <w:rsid w:val="00255BF9"/>
    <w:rsid w:val="00255CD7"/>
    <w:rsid w:val="0026062D"/>
    <w:rsid w:val="00261CDD"/>
    <w:rsid w:val="00265CFF"/>
    <w:rsid w:val="0027034D"/>
    <w:rsid w:val="002708C1"/>
    <w:rsid w:val="00272504"/>
    <w:rsid w:val="00272827"/>
    <w:rsid w:val="002730EB"/>
    <w:rsid w:val="002826FE"/>
    <w:rsid w:val="00283CCA"/>
    <w:rsid w:val="0029376F"/>
    <w:rsid w:val="0029514C"/>
    <w:rsid w:val="00296A88"/>
    <w:rsid w:val="002A0A6C"/>
    <w:rsid w:val="002A0A9D"/>
    <w:rsid w:val="002A1CC5"/>
    <w:rsid w:val="002A335E"/>
    <w:rsid w:val="002B19B5"/>
    <w:rsid w:val="002B227F"/>
    <w:rsid w:val="002B4144"/>
    <w:rsid w:val="002B5135"/>
    <w:rsid w:val="002C3021"/>
    <w:rsid w:val="002C4E9F"/>
    <w:rsid w:val="002C7310"/>
    <w:rsid w:val="002D34B5"/>
    <w:rsid w:val="002D7867"/>
    <w:rsid w:val="002E366B"/>
    <w:rsid w:val="002E4447"/>
    <w:rsid w:val="002F1D11"/>
    <w:rsid w:val="002F1F7D"/>
    <w:rsid w:val="002F3273"/>
    <w:rsid w:val="00315ACE"/>
    <w:rsid w:val="003208B0"/>
    <w:rsid w:val="003212B0"/>
    <w:rsid w:val="00322535"/>
    <w:rsid w:val="003249B3"/>
    <w:rsid w:val="003273F4"/>
    <w:rsid w:val="00331F66"/>
    <w:rsid w:val="00333B61"/>
    <w:rsid w:val="00342562"/>
    <w:rsid w:val="00343FA4"/>
    <w:rsid w:val="00352A31"/>
    <w:rsid w:val="003605D2"/>
    <w:rsid w:val="00362EAA"/>
    <w:rsid w:val="00364EE0"/>
    <w:rsid w:val="00366163"/>
    <w:rsid w:val="00370C52"/>
    <w:rsid w:val="003717F5"/>
    <w:rsid w:val="00372091"/>
    <w:rsid w:val="00373427"/>
    <w:rsid w:val="00374D63"/>
    <w:rsid w:val="003754B7"/>
    <w:rsid w:val="00376B7F"/>
    <w:rsid w:val="00376CA3"/>
    <w:rsid w:val="0038317A"/>
    <w:rsid w:val="003921DE"/>
    <w:rsid w:val="00395051"/>
    <w:rsid w:val="0039635C"/>
    <w:rsid w:val="003A15B7"/>
    <w:rsid w:val="003A1764"/>
    <w:rsid w:val="003A37A0"/>
    <w:rsid w:val="003A41CD"/>
    <w:rsid w:val="003A6810"/>
    <w:rsid w:val="003B01A2"/>
    <w:rsid w:val="003B36A5"/>
    <w:rsid w:val="003B4AC9"/>
    <w:rsid w:val="003B5A37"/>
    <w:rsid w:val="003B6EBF"/>
    <w:rsid w:val="003C05E0"/>
    <w:rsid w:val="003C402E"/>
    <w:rsid w:val="003D18C5"/>
    <w:rsid w:val="003E000D"/>
    <w:rsid w:val="003E2008"/>
    <w:rsid w:val="003E4789"/>
    <w:rsid w:val="003E5FB5"/>
    <w:rsid w:val="003F11DC"/>
    <w:rsid w:val="003F15CD"/>
    <w:rsid w:val="003F27DA"/>
    <w:rsid w:val="003F5E38"/>
    <w:rsid w:val="003F61A4"/>
    <w:rsid w:val="003F699E"/>
    <w:rsid w:val="003F7803"/>
    <w:rsid w:val="00402876"/>
    <w:rsid w:val="00404C9E"/>
    <w:rsid w:val="00413D0E"/>
    <w:rsid w:val="00414AB2"/>
    <w:rsid w:val="00414F2C"/>
    <w:rsid w:val="00420438"/>
    <w:rsid w:val="0042323E"/>
    <w:rsid w:val="004245B2"/>
    <w:rsid w:val="00426A40"/>
    <w:rsid w:val="00427579"/>
    <w:rsid w:val="004277D3"/>
    <w:rsid w:val="0043138B"/>
    <w:rsid w:val="004369F8"/>
    <w:rsid w:val="00436E0F"/>
    <w:rsid w:val="0043759A"/>
    <w:rsid w:val="004408C7"/>
    <w:rsid w:val="0044196D"/>
    <w:rsid w:val="0044315C"/>
    <w:rsid w:val="00445CF5"/>
    <w:rsid w:val="004469DE"/>
    <w:rsid w:val="00453BCC"/>
    <w:rsid w:val="00454FA3"/>
    <w:rsid w:val="00461C1C"/>
    <w:rsid w:val="00461E0F"/>
    <w:rsid w:val="00462176"/>
    <w:rsid w:val="004721EF"/>
    <w:rsid w:val="00473A7F"/>
    <w:rsid w:val="00473E9E"/>
    <w:rsid w:val="00474C06"/>
    <w:rsid w:val="0047662C"/>
    <w:rsid w:val="00476D9A"/>
    <w:rsid w:val="00482D3A"/>
    <w:rsid w:val="004836DD"/>
    <w:rsid w:val="00486585"/>
    <w:rsid w:val="004875FB"/>
    <w:rsid w:val="00491D30"/>
    <w:rsid w:val="004A26D0"/>
    <w:rsid w:val="004A79ED"/>
    <w:rsid w:val="004A7F59"/>
    <w:rsid w:val="004B1963"/>
    <w:rsid w:val="004B24FC"/>
    <w:rsid w:val="004B44C0"/>
    <w:rsid w:val="004C070B"/>
    <w:rsid w:val="004C5179"/>
    <w:rsid w:val="004C5D69"/>
    <w:rsid w:val="004C6BB9"/>
    <w:rsid w:val="004E18BD"/>
    <w:rsid w:val="004E789C"/>
    <w:rsid w:val="004F3BB4"/>
    <w:rsid w:val="004F65EC"/>
    <w:rsid w:val="005020AA"/>
    <w:rsid w:val="00503976"/>
    <w:rsid w:val="00504A0E"/>
    <w:rsid w:val="00514DD7"/>
    <w:rsid w:val="00516931"/>
    <w:rsid w:val="00520482"/>
    <w:rsid w:val="005213D5"/>
    <w:rsid w:val="00526FD8"/>
    <w:rsid w:val="00527AE4"/>
    <w:rsid w:val="00530E4E"/>
    <w:rsid w:val="0053242E"/>
    <w:rsid w:val="0053252E"/>
    <w:rsid w:val="00533B96"/>
    <w:rsid w:val="005342EA"/>
    <w:rsid w:val="00536673"/>
    <w:rsid w:val="00542703"/>
    <w:rsid w:val="005432E4"/>
    <w:rsid w:val="005527FD"/>
    <w:rsid w:val="00552CA5"/>
    <w:rsid w:val="005567A0"/>
    <w:rsid w:val="0056716A"/>
    <w:rsid w:val="005711E8"/>
    <w:rsid w:val="00584B8C"/>
    <w:rsid w:val="00587A33"/>
    <w:rsid w:val="00591044"/>
    <w:rsid w:val="005938A6"/>
    <w:rsid w:val="005B00AE"/>
    <w:rsid w:val="005B0B84"/>
    <w:rsid w:val="005B213E"/>
    <w:rsid w:val="005B4CA6"/>
    <w:rsid w:val="005B73E0"/>
    <w:rsid w:val="005C1C89"/>
    <w:rsid w:val="005C7383"/>
    <w:rsid w:val="005C7E6A"/>
    <w:rsid w:val="005D099C"/>
    <w:rsid w:val="005D506F"/>
    <w:rsid w:val="005E1855"/>
    <w:rsid w:val="005E522C"/>
    <w:rsid w:val="005F199E"/>
    <w:rsid w:val="005F6910"/>
    <w:rsid w:val="005F715E"/>
    <w:rsid w:val="00600D70"/>
    <w:rsid w:val="006022EF"/>
    <w:rsid w:val="00602E85"/>
    <w:rsid w:val="00603AE4"/>
    <w:rsid w:val="00604354"/>
    <w:rsid w:val="00614D37"/>
    <w:rsid w:val="00620850"/>
    <w:rsid w:val="00621413"/>
    <w:rsid w:val="0062167D"/>
    <w:rsid w:val="00621F0E"/>
    <w:rsid w:val="00622330"/>
    <w:rsid w:val="00636660"/>
    <w:rsid w:val="006435C7"/>
    <w:rsid w:val="006509C0"/>
    <w:rsid w:val="00651E37"/>
    <w:rsid w:val="006545EE"/>
    <w:rsid w:val="00656B35"/>
    <w:rsid w:val="00663B97"/>
    <w:rsid w:val="006649D7"/>
    <w:rsid w:val="00664D73"/>
    <w:rsid w:val="00667289"/>
    <w:rsid w:val="00670B51"/>
    <w:rsid w:val="00676890"/>
    <w:rsid w:val="006803DF"/>
    <w:rsid w:val="0068089B"/>
    <w:rsid w:val="00684A32"/>
    <w:rsid w:val="006865C8"/>
    <w:rsid w:val="00686DA4"/>
    <w:rsid w:val="00687177"/>
    <w:rsid w:val="006A2774"/>
    <w:rsid w:val="006A45A6"/>
    <w:rsid w:val="006A7BA4"/>
    <w:rsid w:val="006B3596"/>
    <w:rsid w:val="006B4368"/>
    <w:rsid w:val="006B6D72"/>
    <w:rsid w:val="006D2534"/>
    <w:rsid w:val="006D4B33"/>
    <w:rsid w:val="006D4C67"/>
    <w:rsid w:val="006E0889"/>
    <w:rsid w:val="006E57E9"/>
    <w:rsid w:val="006E66EC"/>
    <w:rsid w:val="006F1244"/>
    <w:rsid w:val="007039E3"/>
    <w:rsid w:val="0070614D"/>
    <w:rsid w:val="00713DB9"/>
    <w:rsid w:val="007141EA"/>
    <w:rsid w:val="007153FD"/>
    <w:rsid w:val="00717CAC"/>
    <w:rsid w:val="00720DB9"/>
    <w:rsid w:val="00721A97"/>
    <w:rsid w:val="007237FC"/>
    <w:rsid w:val="0072593F"/>
    <w:rsid w:val="00725983"/>
    <w:rsid w:val="00726B8E"/>
    <w:rsid w:val="00727660"/>
    <w:rsid w:val="00731D53"/>
    <w:rsid w:val="00731F44"/>
    <w:rsid w:val="007320A1"/>
    <w:rsid w:val="00732409"/>
    <w:rsid w:val="00735ABB"/>
    <w:rsid w:val="00741A40"/>
    <w:rsid w:val="00742A78"/>
    <w:rsid w:val="00743A87"/>
    <w:rsid w:val="007469A5"/>
    <w:rsid w:val="0074771F"/>
    <w:rsid w:val="007515A3"/>
    <w:rsid w:val="00751F37"/>
    <w:rsid w:val="00754F5A"/>
    <w:rsid w:val="00757235"/>
    <w:rsid w:val="0076177D"/>
    <w:rsid w:val="00763248"/>
    <w:rsid w:val="00763827"/>
    <w:rsid w:val="007638D0"/>
    <w:rsid w:val="00764F6E"/>
    <w:rsid w:val="00771B1E"/>
    <w:rsid w:val="007731D0"/>
    <w:rsid w:val="007802BC"/>
    <w:rsid w:val="007815FC"/>
    <w:rsid w:val="00782496"/>
    <w:rsid w:val="00783B88"/>
    <w:rsid w:val="007843BA"/>
    <w:rsid w:val="007854B1"/>
    <w:rsid w:val="00786260"/>
    <w:rsid w:val="00787A7F"/>
    <w:rsid w:val="00790000"/>
    <w:rsid w:val="0079042D"/>
    <w:rsid w:val="00790F6D"/>
    <w:rsid w:val="007963FE"/>
    <w:rsid w:val="0079707D"/>
    <w:rsid w:val="007A7B38"/>
    <w:rsid w:val="007B2C30"/>
    <w:rsid w:val="007B4B3E"/>
    <w:rsid w:val="007B6A9B"/>
    <w:rsid w:val="007C32B2"/>
    <w:rsid w:val="007C7248"/>
    <w:rsid w:val="007D56A3"/>
    <w:rsid w:val="007E1967"/>
    <w:rsid w:val="007E75C9"/>
    <w:rsid w:val="007F1379"/>
    <w:rsid w:val="007F204B"/>
    <w:rsid w:val="007F41FE"/>
    <w:rsid w:val="00801F33"/>
    <w:rsid w:val="008024BD"/>
    <w:rsid w:val="008034C6"/>
    <w:rsid w:val="00810B67"/>
    <w:rsid w:val="00822B1B"/>
    <w:rsid w:val="00823B7C"/>
    <w:rsid w:val="00830529"/>
    <w:rsid w:val="008338D3"/>
    <w:rsid w:val="00835A48"/>
    <w:rsid w:val="0085566C"/>
    <w:rsid w:val="00860A01"/>
    <w:rsid w:val="00861D2E"/>
    <w:rsid w:val="00874CA5"/>
    <w:rsid w:val="008876A5"/>
    <w:rsid w:val="00896628"/>
    <w:rsid w:val="008A07AB"/>
    <w:rsid w:val="008A199F"/>
    <w:rsid w:val="008A669F"/>
    <w:rsid w:val="008B1FA3"/>
    <w:rsid w:val="008C1F83"/>
    <w:rsid w:val="008C33D5"/>
    <w:rsid w:val="008C53BD"/>
    <w:rsid w:val="008C57E1"/>
    <w:rsid w:val="008C5F11"/>
    <w:rsid w:val="008D06CB"/>
    <w:rsid w:val="008D3773"/>
    <w:rsid w:val="008D69C3"/>
    <w:rsid w:val="008E1AB7"/>
    <w:rsid w:val="008E36C3"/>
    <w:rsid w:val="008E621F"/>
    <w:rsid w:val="008E7079"/>
    <w:rsid w:val="008E7CFD"/>
    <w:rsid w:val="008F69D6"/>
    <w:rsid w:val="009020EB"/>
    <w:rsid w:val="0090442C"/>
    <w:rsid w:val="00905D96"/>
    <w:rsid w:val="00905F6C"/>
    <w:rsid w:val="009125E0"/>
    <w:rsid w:val="009154C9"/>
    <w:rsid w:val="00924F88"/>
    <w:rsid w:val="00926BBD"/>
    <w:rsid w:val="0093037A"/>
    <w:rsid w:val="009317B0"/>
    <w:rsid w:val="00933A3C"/>
    <w:rsid w:val="00936F78"/>
    <w:rsid w:val="00937443"/>
    <w:rsid w:val="00940372"/>
    <w:rsid w:val="00943786"/>
    <w:rsid w:val="0095087A"/>
    <w:rsid w:val="00955D8B"/>
    <w:rsid w:val="009577A4"/>
    <w:rsid w:val="00960C90"/>
    <w:rsid w:val="00962D05"/>
    <w:rsid w:val="00964744"/>
    <w:rsid w:val="0096635A"/>
    <w:rsid w:val="009762FE"/>
    <w:rsid w:val="009834D6"/>
    <w:rsid w:val="00984DBB"/>
    <w:rsid w:val="0098548E"/>
    <w:rsid w:val="009905EE"/>
    <w:rsid w:val="00993328"/>
    <w:rsid w:val="00993582"/>
    <w:rsid w:val="009A7DC1"/>
    <w:rsid w:val="009B0F79"/>
    <w:rsid w:val="009C24B3"/>
    <w:rsid w:val="009C3962"/>
    <w:rsid w:val="009D561A"/>
    <w:rsid w:val="009D589D"/>
    <w:rsid w:val="009D6349"/>
    <w:rsid w:val="009E17A5"/>
    <w:rsid w:val="009E2931"/>
    <w:rsid w:val="009E2961"/>
    <w:rsid w:val="009E6208"/>
    <w:rsid w:val="009F0F59"/>
    <w:rsid w:val="009F402E"/>
    <w:rsid w:val="009F4CE6"/>
    <w:rsid w:val="009F57F5"/>
    <w:rsid w:val="009F5C3C"/>
    <w:rsid w:val="00A01DCE"/>
    <w:rsid w:val="00A03974"/>
    <w:rsid w:val="00A0563E"/>
    <w:rsid w:val="00A0786E"/>
    <w:rsid w:val="00A11957"/>
    <w:rsid w:val="00A11A39"/>
    <w:rsid w:val="00A11F0D"/>
    <w:rsid w:val="00A12D35"/>
    <w:rsid w:val="00A13332"/>
    <w:rsid w:val="00A15AEB"/>
    <w:rsid w:val="00A235D0"/>
    <w:rsid w:val="00A24D99"/>
    <w:rsid w:val="00A302DF"/>
    <w:rsid w:val="00A419FB"/>
    <w:rsid w:val="00A44230"/>
    <w:rsid w:val="00A44DA8"/>
    <w:rsid w:val="00A47FF8"/>
    <w:rsid w:val="00A517BF"/>
    <w:rsid w:val="00A55801"/>
    <w:rsid w:val="00A55EDF"/>
    <w:rsid w:val="00A56974"/>
    <w:rsid w:val="00A56D03"/>
    <w:rsid w:val="00A61CC8"/>
    <w:rsid w:val="00A655E5"/>
    <w:rsid w:val="00A66A5B"/>
    <w:rsid w:val="00A67786"/>
    <w:rsid w:val="00A71932"/>
    <w:rsid w:val="00A72E4C"/>
    <w:rsid w:val="00A73B1D"/>
    <w:rsid w:val="00A807F8"/>
    <w:rsid w:val="00A81B27"/>
    <w:rsid w:val="00A839BF"/>
    <w:rsid w:val="00A84711"/>
    <w:rsid w:val="00A93A3C"/>
    <w:rsid w:val="00AA6787"/>
    <w:rsid w:val="00AB3C60"/>
    <w:rsid w:val="00AB49ED"/>
    <w:rsid w:val="00AB7020"/>
    <w:rsid w:val="00AC27D7"/>
    <w:rsid w:val="00AC3EF2"/>
    <w:rsid w:val="00AD130F"/>
    <w:rsid w:val="00AD5934"/>
    <w:rsid w:val="00AE1231"/>
    <w:rsid w:val="00AF2451"/>
    <w:rsid w:val="00AF3773"/>
    <w:rsid w:val="00AF4321"/>
    <w:rsid w:val="00AF5F86"/>
    <w:rsid w:val="00AF6532"/>
    <w:rsid w:val="00AF76C4"/>
    <w:rsid w:val="00B10F90"/>
    <w:rsid w:val="00B11A16"/>
    <w:rsid w:val="00B1303A"/>
    <w:rsid w:val="00B13519"/>
    <w:rsid w:val="00B1722C"/>
    <w:rsid w:val="00B21070"/>
    <w:rsid w:val="00B2466A"/>
    <w:rsid w:val="00B31064"/>
    <w:rsid w:val="00B37061"/>
    <w:rsid w:val="00B427B2"/>
    <w:rsid w:val="00B46FD1"/>
    <w:rsid w:val="00B51272"/>
    <w:rsid w:val="00B51FDA"/>
    <w:rsid w:val="00B535FA"/>
    <w:rsid w:val="00B54510"/>
    <w:rsid w:val="00B549F3"/>
    <w:rsid w:val="00B54A20"/>
    <w:rsid w:val="00B63B86"/>
    <w:rsid w:val="00B643F5"/>
    <w:rsid w:val="00B650F3"/>
    <w:rsid w:val="00B66D87"/>
    <w:rsid w:val="00B750F1"/>
    <w:rsid w:val="00B8087F"/>
    <w:rsid w:val="00B831AF"/>
    <w:rsid w:val="00B8545C"/>
    <w:rsid w:val="00B901BF"/>
    <w:rsid w:val="00B91AE6"/>
    <w:rsid w:val="00B95160"/>
    <w:rsid w:val="00B953BA"/>
    <w:rsid w:val="00B977F3"/>
    <w:rsid w:val="00BA1712"/>
    <w:rsid w:val="00BA3BB1"/>
    <w:rsid w:val="00BC0C21"/>
    <w:rsid w:val="00BC2E8E"/>
    <w:rsid w:val="00BC66F7"/>
    <w:rsid w:val="00BD33DF"/>
    <w:rsid w:val="00BD7B93"/>
    <w:rsid w:val="00BE1D4A"/>
    <w:rsid w:val="00BE4905"/>
    <w:rsid w:val="00BE49DE"/>
    <w:rsid w:val="00BE5083"/>
    <w:rsid w:val="00BE5ED6"/>
    <w:rsid w:val="00BF163F"/>
    <w:rsid w:val="00BF761C"/>
    <w:rsid w:val="00BF7816"/>
    <w:rsid w:val="00C1297B"/>
    <w:rsid w:val="00C16893"/>
    <w:rsid w:val="00C2130C"/>
    <w:rsid w:val="00C2227E"/>
    <w:rsid w:val="00C24B92"/>
    <w:rsid w:val="00C3451E"/>
    <w:rsid w:val="00C35D9C"/>
    <w:rsid w:val="00C36A41"/>
    <w:rsid w:val="00C401CC"/>
    <w:rsid w:val="00C46607"/>
    <w:rsid w:val="00C47120"/>
    <w:rsid w:val="00C50816"/>
    <w:rsid w:val="00C50B85"/>
    <w:rsid w:val="00C50FC4"/>
    <w:rsid w:val="00C50FED"/>
    <w:rsid w:val="00C53779"/>
    <w:rsid w:val="00C54ABE"/>
    <w:rsid w:val="00C56880"/>
    <w:rsid w:val="00C57564"/>
    <w:rsid w:val="00C62B49"/>
    <w:rsid w:val="00C63D2A"/>
    <w:rsid w:val="00C64A5B"/>
    <w:rsid w:val="00C64BCB"/>
    <w:rsid w:val="00C72777"/>
    <w:rsid w:val="00C84BB0"/>
    <w:rsid w:val="00C86473"/>
    <w:rsid w:val="00C86E75"/>
    <w:rsid w:val="00C874ED"/>
    <w:rsid w:val="00C87872"/>
    <w:rsid w:val="00C90B9E"/>
    <w:rsid w:val="00C923D0"/>
    <w:rsid w:val="00C9321C"/>
    <w:rsid w:val="00C958BB"/>
    <w:rsid w:val="00C95FB5"/>
    <w:rsid w:val="00C97574"/>
    <w:rsid w:val="00CA358A"/>
    <w:rsid w:val="00CA7D46"/>
    <w:rsid w:val="00CB0278"/>
    <w:rsid w:val="00CB184A"/>
    <w:rsid w:val="00CB5A7F"/>
    <w:rsid w:val="00CB669A"/>
    <w:rsid w:val="00CC21E4"/>
    <w:rsid w:val="00CC496F"/>
    <w:rsid w:val="00CC7958"/>
    <w:rsid w:val="00CD3AFD"/>
    <w:rsid w:val="00CD4773"/>
    <w:rsid w:val="00CD5B90"/>
    <w:rsid w:val="00CD5CE6"/>
    <w:rsid w:val="00CE5F53"/>
    <w:rsid w:val="00CF0174"/>
    <w:rsid w:val="00CF33B7"/>
    <w:rsid w:val="00CF5EF5"/>
    <w:rsid w:val="00D01EFA"/>
    <w:rsid w:val="00D0739B"/>
    <w:rsid w:val="00D11437"/>
    <w:rsid w:val="00D14ABA"/>
    <w:rsid w:val="00D1620F"/>
    <w:rsid w:val="00D1637F"/>
    <w:rsid w:val="00D24C14"/>
    <w:rsid w:val="00D24C36"/>
    <w:rsid w:val="00D27BE0"/>
    <w:rsid w:val="00D30B65"/>
    <w:rsid w:val="00D35718"/>
    <w:rsid w:val="00D4048C"/>
    <w:rsid w:val="00D43ADC"/>
    <w:rsid w:val="00D43FD0"/>
    <w:rsid w:val="00D4435B"/>
    <w:rsid w:val="00D47940"/>
    <w:rsid w:val="00D5031B"/>
    <w:rsid w:val="00D52A4F"/>
    <w:rsid w:val="00D5345B"/>
    <w:rsid w:val="00D7027C"/>
    <w:rsid w:val="00D729AA"/>
    <w:rsid w:val="00D72D93"/>
    <w:rsid w:val="00D72E66"/>
    <w:rsid w:val="00D75087"/>
    <w:rsid w:val="00D83438"/>
    <w:rsid w:val="00D93948"/>
    <w:rsid w:val="00D96E70"/>
    <w:rsid w:val="00DA07BC"/>
    <w:rsid w:val="00DA6126"/>
    <w:rsid w:val="00DB16B3"/>
    <w:rsid w:val="00DB271C"/>
    <w:rsid w:val="00DB2B33"/>
    <w:rsid w:val="00DB32C4"/>
    <w:rsid w:val="00DB5A2E"/>
    <w:rsid w:val="00DB6002"/>
    <w:rsid w:val="00DC187C"/>
    <w:rsid w:val="00DC2E50"/>
    <w:rsid w:val="00DC337E"/>
    <w:rsid w:val="00DC3EF2"/>
    <w:rsid w:val="00DC4FE4"/>
    <w:rsid w:val="00DC5D2C"/>
    <w:rsid w:val="00DD353B"/>
    <w:rsid w:val="00DE2C1D"/>
    <w:rsid w:val="00DE5111"/>
    <w:rsid w:val="00DE7444"/>
    <w:rsid w:val="00DE7928"/>
    <w:rsid w:val="00DF0399"/>
    <w:rsid w:val="00DF0AE0"/>
    <w:rsid w:val="00DF14D6"/>
    <w:rsid w:val="00DF5244"/>
    <w:rsid w:val="00DF7EDE"/>
    <w:rsid w:val="00E00844"/>
    <w:rsid w:val="00E01E4E"/>
    <w:rsid w:val="00E04084"/>
    <w:rsid w:val="00E12204"/>
    <w:rsid w:val="00E231E8"/>
    <w:rsid w:val="00E24E4B"/>
    <w:rsid w:val="00E2549B"/>
    <w:rsid w:val="00E35883"/>
    <w:rsid w:val="00E42E12"/>
    <w:rsid w:val="00E458C1"/>
    <w:rsid w:val="00E5318B"/>
    <w:rsid w:val="00E53C3A"/>
    <w:rsid w:val="00E55A2A"/>
    <w:rsid w:val="00E61AEB"/>
    <w:rsid w:val="00E675F1"/>
    <w:rsid w:val="00E7013D"/>
    <w:rsid w:val="00E75B62"/>
    <w:rsid w:val="00E764DE"/>
    <w:rsid w:val="00E84BAC"/>
    <w:rsid w:val="00E900CA"/>
    <w:rsid w:val="00E92F34"/>
    <w:rsid w:val="00E92FD9"/>
    <w:rsid w:val="00EA0561"/>
    <w:rsid w:val="00EA72FE"/>
    <w:rsid w:val="00EB1583"/>
    <w:rsid w:val="00EB6CE8"/>
    <w:rsid w:val="00EB71D7"/>
    <w:rsid w:val="00EC5DC2"/>
    <w:rsid w:val="00EC7C03"/>
    <w:rsid w:val="00ED2181"/>
    <w:rsid w:val="00ED3B73"/>
    <w:rsid w:val="00ED42FE"/>
    <w:rsid w:val="00ED4A47"/>
    <w:rsid w:val="00ED6CD6"/>
    <w:rsid w:val="00EF3C34"/>
    <w:rsid w:val="00EF62CE"/>
    <w:rsid w:val="00EF6832"/>
    <w:rsid w:val="00F0191F"/>
    <w:rsid w:val="00F01B3E"/>
    <w:rsid w:val="00F05FCE"/>
    <w:rsid w:val="00F06504"/>
    <w:rsid w:val="00F12C7D"/>
    <w:rsid w:val="00F157A0"/>
    <w:rsid w:val="00F16289"/>
    <w:rsid w:val="00F23480"/>
    <w:rsid w:val="00F24566"/>
    <w:rsid w:val="00F2712E"/>
    <w:rsid w:val="00F34B75"/>
    <w:rsid w:val="00F401E1"/>
    <w:rsid w:val="00F40676"/>
    <w:rsid w:val="00F418D6"/>
    <w:rsid w:val="00F446FE"/>
    <w:rsid w:val="00F60B3D"/>
    <w:rsid w:val="00F742C0"/>
    <w:rsid w:val="00F75A20"/>
    <w:rsid w:val="00F75BCB"/>
    <w:rsid w:val="00F8227E"/>
    <w:rsid w:val="00F83728"/>
    <w:rsid w:val="00F9080D"/>
    <w:rsid w:val="00F9168A"/>
    <w:rsid w:val="00F91CB3"/>
    <w:rsid w:val="00F934A9"/>
    <w:rsid w:val="00F95A1F"/>
    <w:rsid w:val="00F95B54"/>
    <w:rsid w:val="00F96941"/>
    <w:rsid w:val="00F969D5"/>
    <w:rsid w:val="00F97CBE"/>
    <w:rsid w:val="00FA3FE0"/>
    <w:rsid w:val="00FA41BC"/>
    <w:rsid w:val="00FA494F"/>
    <w:rsid w:val="00FB497B"/>
    <w:rsid w:val="00FB5B6C"/>
    <w:rsid w:val="00FC1FD0"/>
    <w:rsid w:val="00FC4837"/>
    <w:rsid w:val="00FC64B9"/>
    <w:rsid w:val="00FC6598"/>
    <w:rsid w:val="00FD061A"/>
    <w:rsid w:val="00FD37D9"/>
    <w:rsid w:val="00FD7849"/>
    <w:rsid w:val="00FD78DB"/>
    <w:rsid w:val="00FE26E4"/>
    <w:rsid w:val="00FE4E53"/>
    <w:rsid w:val="00FE7810"/>
    <w:rsid w:val="00FF07C5"/>
    <w:rsid w:val="00FF327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D7AE"/>
  <w15:docId w15:val="{C515D150-FC93-4E4C-BA2D-046CAAAF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87C"/>
  </w:style>
  <w:style w:type="paragraph" w:styleId="1">
    <w:name w:val="heading 1"/>
    <w:basedOn w:val="a0"/>
    <w:next w:val="a0"/>
    <w:link w:val="10"/>
    <w:uiPriority w:val="9"/>
    <w:qFormat/>
    <w:rsid w:val="00375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C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91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491D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1D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47940"/>
    <w:rPr>
      <w:b/>
      <w:bCs/>
    </w:rPr>
  </w:style>
  <w:style w:type="character" w:customStyle="1" w:styleId="apple-converted-space">
    <w:name w:val="apple-converted-space"/>
    <w:basedOn w:val="a1"/>
    <w:rsid w:val="00D47940"/>
  </w:style>
  <w:style w:type="character" w:styleId="a6">
    <w:name w:val="Hyperlink"/>
    <w:basedOn w:val="a1"/>
    <w:unhideWhenUsed/>
    <w:rsid w:val="00D47940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82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22B1B"/>
  </w:style>
  <w:style w:type="character" w:customStyle="1" w:styleId="FontStyle15">
    <w:name w:val="Font Style15"/>
    <w:uiPriority w:val="99"/>
    <w:rsid w:val="00E231E8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0"/>
    <w:link w:val="aa"/>
    <w:uiPriority w:val="99"/>
    <w:semiHidden/>
    <w:unhideWhenUsed/>
    <w:rsid w:val="00FC1FD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FC1FD0"/>
  </w:style>
  <w:style w:type="character" w:customStyle="1" w:styleId="10">
    <w:name w:val="Заголовок 1 Знак"/>
    <w:basedOn w:val="a1"/>
    <w:link w:val="1"/>
    <w:rsid w:val="00375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Indent 3"/>
    <w:basedOn w:val="a0"/>
    <w:link w:val="31"/>
    <w:uiPriority w:val="99"/>
    <w:semiHidden/>
    <w:unhideWhenUsed/>
    <w:rsid w:val="00721A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21A97"/>
    <w:rPr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semiHidden/>
    <w:rsid w:val="00CC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0"/>
    <w:link w:val="ac"/>
    <w:uiPriority w:val="99"/>
    <w:semiHidden/>
    <w:unhideWhenUsed/>
    <w:rsid w:val="00491D3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91D30"/>
  </w:style>
  <w:style w:type="character" w:customStyle="1" w:styleId="41">
    <w:name w:val="Заголовок 4 Знак"/>
    <w:basedOn w:val="a1"/>
    <w:link w:val="40"/>
    <w:uiPriority w:val="9"/>
    <w:semiHidden/>
    <w:rsid w:val="00491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1"/>
    <w:link w:val="50"/>
    <w:uiPriority w:val="9"/>
    <w:semiHidden/>
    <w:rsid w:val="00491D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491D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0"/>
    <w:link w:val="ae"/>
    <w:uiPriority w:val="99"/>
    <w:semiHidden/>
    <w:unhideWhenUsed/>
    <w:rsid w:val="0042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20438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unhideWhenUsed/>
    <w:rsid w:val="00F0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05FCE"/>
  </w:style>
  <w:style w:type="paragraph" w:styleId="af1">
    <w:name w:val="List Paragraph"/>
    <w:basedOn w:val="a0"/>
    <w:qFormat/>
    <w:rsid w:val="00D4048C"/>
    <w:pPr>
      <w:ind w:left="720"/>
      <w:contextualSpacing/>
    </w:pPr>
  </w:style>
  <w:style w:type="paragraph" w:styleId="af2">
    <w:name w:val="Block Text"/>
    <w:basedOn w:val="a0"/>
    <w:uiPriority w:val="99"/>
    <w:rsid w:val="00A44DA8"/>
    <w:pPr>
      <w:spacing w:after="0" w:line="240" w:lineRule="auto"/>
      <w:ind w:left="851" w:right="1177"/>
      <w:jc w:val="both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3">
    <w:name w:val="Гипертекстовая ссылка"/>
    <w:basedOn w:val="a1"/>
    <w:uiPriority w:val="99"/>
    <w:rsid w:val="00C47120"/>
    <w:rPr>
      <w:rFonts w:cs="Times New Roman"/>
      <w:b w:val="0"/>
      <w:color w:val="106BBE"/>
    </w:rPr>
  </w:style>
  <w:style w:type="paragraph" w:customStyle="1" w:styleId="ConsPlusNormal">
    <w:name w:val="ConsPlusNormal"/>
    <w:rsid w:val="00321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Plain Text"/>
    <w:basedOn w:val="a0"/>
    <w:link w:val="af5"/>
    <w:rsid w:val="00E61AE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1"/>
    <w:link w:val="af4"/>
    <w:rsid w:val="00E61A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2">
    <w:name w:val="Основной текст (2)"/>
    <w:basedOn w:val="a1"/>
    <w:rsid w:val="00F95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1"/>
    <w:rsid w:val="00F95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423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328BD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DTNormal">
    <w:name w:val="ConsDTNormal"/>
    <w:rsid w:val="001328B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">
    <w:name w:val="List Number"/>
    <w:basedOn w:val="a0"/>
    <w:rsid w:val="00FD37D9"/>
    <w:pPr>
      <w:numPr>
        <w:numId w:val="8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  <w:lang w:eastAsia="ru-RU"/>
    </w:rPr>
  </w:style>
  <w:style w:type="paragraph" w:styleId="2">
    <w:name w:val="List Number 2"/>
    <w:basedOn w:val="a"/>
    <w:rsid w:val="00FD37D9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FD37D9"/>
    <w:pPr>
      <w:keepNext/>
      <w:numPr>
        <w:ilvl w:val="2"/>
        <w:numId w:val="8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  <w:lang w:eastAsia="ru-RU"/>
    </w:rPr>
  </w:style>
  <w:style w:type="paragraph" w:styleId="4">
    <w:name w:val="List Number 4"/>
    <w:basedOn w:val="a0"/>
    <w:rsid w:val="00FD37D9"/>
    <w:pPr>
      <w:numPr>
        <w:ilvl w:val="3"/>
        <w:numId w:val="8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">
    <w:name w:val="List Number 5"/>
    <w:basedOn w:val="a0"/>
    <w:rsid w:val="00FD37D9"/>
    <w:pPr>
      <w:numPr>
        <w:ilvl w:val="4"/>
        <w:numId w:val="8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table" w:styleId="af6">
    <w:name w:val="Table Grid"/>
    <w:basedOn w:val="a2"/>
    <w:uiPriority w:val="59"/>
    <w:rsid w:val="008024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@tula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907012F266E082C1E072B4337F25D90C1C0C5D080C2A2F67D4332334966368023D1E6137433FF1o1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A404-9A75-4A33-98C2-1C7087A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Чичкин Сергей Владимирович</dc:creator>
  <cp:lastModifiedBy>Трушкина Мария Вячеславовна</cp:lastModifiedBy>
  <cp:revision>20</cp:revision>
  <cp:lastPrinted>2023-04-26T07:17:00Z</cp:lastPrinted>
  <dcterms:created xsi:type="dcterms:W3CDTF">2023-11-30T14:09:00Z</dcterms:created>
  <dcterms:modified xsi:type="dcterms:W3CDTF">2023-12-01T12:53:00Z</dcterms:modified>
</cp:coreProperties>
</file>